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350BB" w14:textId="742DD40C" w:rsidR="004838D4" w:rsidRPr="00E0177E" w:rsidRDefault="00880CAE">
      <w:pPr>
        <w:rPr>
          <w:rFonts w:ascii="Times New Roman" w:hAnsi="Times New Roman" w:cs="Times New Roman"/>
          <w:color w:val="0F1115"/>
          <w:shd w:val="clear" w:color="auto" w:fill="FFFFFF"/>
        </w:rPr>
      </w:pPr>
      <w:r w:rsidRPr="00E0177E">
        <w:rPr>
          <w:rFonts w:ascii="Times New Roman" w:hAnsi="Times New Roman" w:cs="Times New Roman"/>
          <w:color w:val="0F1115"/>
          <w:shd w:val="clear" w:color="auto" w:fill="FFFFFF"/>
        </w:rPr>
        <w:t xml:space="preserve">supplementary </w:t>
      </w:r>
      <w:r w:rsidR="00E0177E" w:rsidRPr="00E0177E">
        <w:rPr>
          <w:rFonts w:ascii="Times New Roman" w:hAnsi="Times New Roman" w:cs="Times New Roman"/>
          <w:color w:val="0F1115"/>
          <w:shd w:val="clear" w:color="auto" w:fill="FFFFFF"/>
        </w:rPr>
        <w:t>material 1</w:t>
      </w:r>
    </w:p>
    <w:p w14:paraId="0783591F" w14:textId="77777777" w:rsidR="00880CAE" w:rsidRPr="00E0177E" w:rsidRDefault="00880CAE">
      <w:pPr>
        <w:rPr>
          <w:rFonts w:ascii="Times New Roman" w:hAnsi="Times New Roman" w:cs="Times New Roman"/>
          <w:color w:val="0F1115"/>
          <w:shd w:val="clear" w:color="auto" w:fill="FFFFFF"/>
        </w:rPr>
      </w:pPr>
    </w:p>
    <w:p w14:paraId="1EBAB149" w14:textId="77777777" w:rsidR="00880CAE" w:rsidRPr="00E0177E" w:rsidRDefault="00880CAE" w:rsidP="00880CAE">
      <w:pPr>
        <w:pStyle w:val="a9"/>
        <w:numPr>
          <w:ilvl w:val="0"/>
          <w:numId w:val="1"/>
        </w:numPr>
        <w:rPr>
          <w:rFonts w:ascii="Times New Roman" w:hAnsi="Times New Roman" w:cs="Times New Roman"/>
        </w:rPr>
      </w:pPr>
      <w:r w:rsidRPr="00E0177E">
        <w:rPr>
          <w:rFonts w:ascii="Times New Roman" w:hAnsi="Times New Roman" w:cs="Times New Roman"/>
        </w:rPr>
        <w:t xml:space="preserve">MRI </w:t>
      </w:r>
    </w:p>
    <w:p w14:paraId="4B27E8A4" w14:textId="6F86BAD7" w:rsidR="00880CAE" w:rsidRPr="00E0177E" w:rsidRDefault="00880CAE" w:rsidP="00880CAE">
      <w:pPr>
        <w:pStyle w:val="a9"/>
        <w:ind w:left="360"/>
        <w:rPr>
          <w:rFonts w:ascii="Times New Roman" w:hAnsi="Times New Roman" w:cs="Times New Roman"/>
        </w:rPr>
      </w:pPr>
      <w:r w:rsidRPr="00E0177E">
        <w:rPr>
          <w:rFonts w:ascii="Times New Roman" w:hAnsi="Times New Roman" w:cs="Times New Roman"/>
        </w:rPr>
        <w:t>Siemens 3.0 Tesla scanner (Allegra, Siemens Medical System, Erlangen, Germany)</w:t>
      </w:r>
    </w:p>
    <w:p w14:paraId="5A3BAE25" w14:textId="77777777" w:rsidR="00880CAE" w:rsidRPr="00E0177E" w:rsidRDefault="00880CAE" w:rsidP="00880CAE">
      <w:pPr>
        <w:pStyle w:val="a9"/>
        <w:ind w:left="360"/>
        <w:rPr>
          <w:rFonts w:ascii="Times New Roman" w:hAnsi="Times New Roman" w:cs="Times New Roman"/>
        </w:rPr>
      </w:pPr>
    </w:p>
    <w:p w14:paraId="38B6B67F" w14:textId="057A980B" w:rsidR="00880CAE" w:rsidRPr="006C5CFD" w:rsidRDefault="00880CAE" w:rsidP="00880CAE">
      <w:pPr>
        <w:pStyle w:val="a9"/>
        <w:numPr>
          <w:ilvl w:val="0"/>
          <w:numId w:val="1"/>
        </w:numPr>
        <w:rPr>
          <w:rFonts w:ascii="Times New Roman" w:hAnsi="Times New Roman" w:cs="Times New Roman"/>
        </w:rPr>
      </w:pPr>
      <w:r w:rsidRPr="006C5CFD">
        <w:rPr>
          <w:rFonts w:ascii="Times New Roman" w:hAnsi="Times New Roman" w:cs="Times New Roman"/>
        </w:rPr>
        <w:t>Vincristine (Vincristine Sulfate for Injection)</w:t>
      </w:r>
    </w:p>
    <w:p w14:paraId="1A99A4DA" w14:textId="6495E74C" w:rsidR="00880CAE" w:rsidRPr="006C5CFD" w:rsidRDefault="00880CAE" w:rsidP="00880CAE">
      <w:pPr>
        <w:pStyle w:val="a9"/>
        <w:ind w:left="360"/>
        <w:rPr>
          <w:rFonts w:ascii="Times New Roman" w:hAnsi="Times New Roman" w:cs="Times New Roman"/>
        </w:rPr>
      </w:pPr>
      <w:r w:rsidRPr="006C5CFD">
        <w:rPr>
          <w:rFonts w:ascii="Times New Roman" w:hAnsi="Times New Roman" w:cs="Times New Roman"/>
        </w:rPr>
        <w:t>lot number: H20043326</w:t>
      </w:r>
    </w:p>
    <w:p w14:paraId="55738A7D" w14:textId="5AEDFA32" w:rsidR="00880CAE" w:rsidRPr="006C5CFD" w:rsidRDefault="00880CAE" w:rsidP="00880CAE">
      <w:pPr>
        <w:pStyle w:val="a9"/>
        <w:ind w:left="360"/>
        <w:rPr>
          <w:rFonts w:ascii="Times New Roman" w:hAnsi="Times New Roman" w:cs="Times New Roman"/>
        </w:rPr>
      </w:pPr>
      <w:r w:rsidRPr="006C5CFD">
        <w:rPr>
          <w:rFonts w:ascii="Times New Roman" w:hAnsi="Times New Roman" w:cs="Times New Roman"/>
        </w:rPr>
        <w:t xml:space="preserve">Manufacturer: Zhejiang </w:t>
      </w:r>
      <w:proofErr w:type="spellStart"/>
      <w:r w:rsidRPr="006C5CFD">
        <w:rPr>
          <w:rFonts w:ascii="Times New Roman" w:hAnsi="Times New Roman" w:cs="Times New Roman"/>
        </w:rPr>
        <w:t>Hisun</w:t>
      </w:r>
      <w:proofErr w:type="spellEnd"/>
      <w:r w:rsidRPr="006C5CFD">
        <w:rPr>
          <w:rFonts w:ascii="Times New Roman" w:hAnsi="Times New Roman" w:cs="Times New Roman"/>
        </w:rPr>
        <w:t xml:space="preserve"> Pharmaceutical Co., Ltd. </w:t>
      </w:r>
      <w:proofErr w:type="spellStart"/>
      <w:r w:rsidRPr="006C5CFD">
        <w:rPr>
          <w:rFonts w:ascii="Times New Roman" w:hAnsi="Times New Roman" w:cs="Times New Roman"/>
        </w:rPr>
        <w:t>Zhuji</w:t>
      </w:r>
      <w:proofErr w:type="spellEnd"/>
      <w:r w:rsidRPr="006C5CFD">
        <w:rPr>
          <w:rFonts w:ascii="Times New Roman" w:hAnsi="Times New Roman" w:cs="Times New Roman"/>
        </w:rPr>
        <w:t xml:space="preserve">, Zhejiang, China. </w:t>
      </w:r>
    </w:p>
    <w:p w14:paraId="0AB32FE4" w14:textId="77777777" w:rsidR="00880CAE" w:rsidRPr="006C5CFD" w:rsidRDefault="00880CAE" w:rsidP="00880CAE">
      <w:pPr>
        <w:pStyle w:val="a9"/>
        <w:ind w:left="360"/>
        <w:rPr>
          <w:rFonts w:ascii="Times New Roman" w:hAnsi="Times New Roman" w:cs="Times New Roman"/>
        </w:rPr>
      </w:pPr>
    </w:p>
    <w:p w14:paraId="33955691" w14:textId="6B6B3D82" w:rsidR="00880CAE" w:rsidRPr="006C5CFD" w:rsidRDefault="00880CAE" w:rsidP="00880CAE">
      <w:pPr>
        <w:pStyle w:val="a9"/>
        <w:numPr>
          <w:ilvl w:val="0"/>
          <w:numId w:val="1"/>
        </w:numPr>
        <w:rPr>
          <w:rFonts w:ascii="Times New Roman" w:hAnsi="Times New Roman" w:cs="Times New Roman"/>
        </w:rPr>
      </w:pPr>
      <w:r w:rsidRPr="006C5CFD">
        <w:rPr>
          <w:rFonts w:ascii="Times New Roman" w:hAnsi="Times New Roman" w:cs="Times New Roman"/>
        </w:rPr>
        <w:t>Daunorubicin (Daunorubicin Hydrochloride for Injection)</w:t>
      </w:r>
    </w:p>
    <w:p w14:paraId="3E74B5F7" w14:textId="5D023DCE" w:rsidR="00880CAE" w:rsidRPr="006C5CFD" w:rsidRDefault="00880CAE" w:rsidP="00880CAE">
      <w:pPr>
        <w:pStyle w:val="a9"/>
        <w:ind w:left="360"/>
        <w:rPr>
          <w:rFonts w:ascii="Times New Roman" w:hAnsi="Times New Roman" w:cs="Times New Roman"/>
        </w:rPr>
      </w:pPr>
      <w:r w:rsidRPr="006C5CFD">
        <w:rPr>
          <w:rFonts w:ascii="Times New Roman" w:hAnsi="Times New Roman" w:cs="Times New Roman"/>
        </w:rPr>
        <w:t>Lot number</w:t>
      </w:r>
      <w:r w:rsidRPr="006C5CFD">
        <w:rPr>
          <w:rFonts w:ascii="Times New Roman" w:hAnsi="Times New Roman" w:cs="Times New Roman" w:hint="eastAsia"/>
        </w:rPr>
        <w:t>：</w:t>
      </w:r>
      <w:r w:rsidRPr="006C5CFD">
        <w:rPr>
          <w:rFonts w:ascii="Times New Roman" w:hAnsi="Times New Roman" w:cs="Times New Roman"/>
        </w:rPr>
        <w:t>H44024361</w:t>
      </w:r>
    </w:p>
    <w:p w14:paraId="2FB779C5" w14:textId="0DEF77E5" w:rsidR="00880CAE" w:rsidRPr="006C5CFD" w:rsidRDefault="00880CAE" w:rsidP="00880CAE">
      <w:pPr>
        <w:pStyle w:val="a9"/>
        <w:ind w:left="360"/>
        <w:rPr>
          <w:rFonts w:ascii="Times New Roman" w:hAnsi="Times New Roman" w:cs="Times New Roman"/>
        </w:rPr>
      </w:pPr>
      <w:r w:rsidRPr="006C5CFD">
        <w:rPr>
          <w:rFonts w:ascii="Times New Roman" w:hAnsi="Times New Roman" w:cs="Times New Roman"/>
        </w:rPr>
        <w:t>Manufacturer: Shenzhen Main Luck Pharmaceuticals Inc. Shenzhen, Guangdong, China.</w:t>
      </w:r>
    </w:p>
    <w:p w14:paraId="28CFF3C3" w14:textId="77777777" w:rsidR="00880CAE" w:rsidRPr="006C5CFD" w:rsidRDefault="00880CAE" w:rsidP="00880CAE">
      <w:pPr>
        <w:pStyle w:val="a9"/>
        <w:ind w:left="360"/>
        <w:rPr>
          <w:rFonts w:ascii="Times New Roman" w:hAnsi="Times New Roman" w:cs="Times New Roman"/>
        </w:rPr>
      </w:pPr>
    </w:p>
    <w:p w14:paraId="14279826" w14:textId="67050AB6" w:rsidR="00880CAE" w:rsidRPr="006C5CFD" w:rsidRDefault="00880CAE" w:rsidP="00880CAE">
      <w:pPr>
        <w:pStyle w:val="a9"/>
        <w:numPr>
          <w:ilvl w:val="0"/>
          <w:numId w:val="1"/>
        </w:numPr>
        <w:rPr>
          <w:rFonts w:ascii="Times New Roman" w:hAnsi="Times New Roman" w:cs="Times New Roman"/>
        </w:rPr>
      </w:pPr>
      <w:r w:rsidRPr="006C5CFD">
        <w:rPr>
          <w:rFonts w:ascii="Times New Roman" w:hAnsi="Times New Roman" w:cs="Times New Roman"/>
        </w:rPr>
        <w:t xml:space="preserve">l-asparaginase (Asparaginase </w:t>
      </w:r>
      <w:r w:rsidRPr="006C5CFD">
        <w:rPr>
          <w:rFonts w:ascii="Times New Roman" w:hAnsi="Times New Roman" w:cs="Times New Roman" w:hint="eastAsia"/>
        </w:rPr>
        <w:t>（</w:t>
      </w:r>
      <w:r w:rsidRPr="006C5CFD">
        <w:rPr>
          <w:rFonts w:ascii="Times New Roman" w:hAnsi="Times New Roman" w:cs="Times New Roman"/>
        </w:rPr>
        <w:t>Erwinia</w:t>
      </w:r>
      <w:r w:rsidRPr="006C5CFD">
        <w:rPr>
          <w:rFonts w:ascii="Times New Roman" w:hAnsi="Times New Roman" w:cs="Times New Roman" w:hint="eastAsia"/>
        </w:rPr>
        <w:t>）</w:t>
      </w:r>
      <w:r w:rsidRPr="006C5CFD">
        <w:rPr>
          <w:rFonts w:ascii="Times New Roman" w:hAnsi="Times New Roman" w:cs="Times New Roman"/>
        </w:rPr>
        <w:t>for Injection)</w:t>
      </w:r>
    </w:p>
    <w:p w14:paraId="50D615DF" w14:textId="0272AABE" w:rsidR="00880CAE" w:rsidRPr="006C5CFD" w:rsidRDefault="00880CAE" w:rsidP="00880CAE">
      <w:pPr>
        <w:pStyle w:val="a9"/>
        <w:ind w:left="360"/>
        <w:rPr>
          <w:rFonts w:ascii="Times New Roman" w:hAnsi="Times New Roman" w:cs="Times New Roman"/>
        </w:rPr>
      </w:pPr>
      <w:r w:rsidRPr="006C5CFD">
        <w:rPr>
          <w:rFonts w:ascii="Times New Roman" w:hAnsi="Times New Roman" w:cs="Times New Roman"/>
        </w:rPr>
        <w:t>lot number</w:t>
      </w:r>
      <w:r w:rsidRPr="006C5CFD">
        <w:rPr>
          <w:rFonts w:ascii="Times New Roman" w:hAnsi="Times New Roman" w:cs="Times New Roman" w:hint="eastAsia"/>
        </w:rPr>
        <w:t>：</w:t>
      </w:r>
      <w:r w:rsidRPr="006C5CFD">
        <w:rPr>
          <w:rFonts w:ascii="Times New Roman" w:hAnsi="Times New Roman" w:cs="Times New Roman"/>
        </w:rPr>
        <w:t>H19993914</w:t>
      </w:r>
    </w:p>
    <w:p w14:paraId="19F57F7E" w14:textId="7140933E" w:rsidR="00880CAE" w:rsidRPr="00E0177E" w:rsidRDefault="00880CAE" w:rsidP="00880CAE">
      <w:pPr>
        <w:pStyle w:val="a9"/>
        <w:ind w:left="360"/>
        <w:rPr>
          <w:rFonts w:ascii="Times New Roman" w:hAnsi="Times New Roman" w:cs="Times New Roman"/>
          <w:color w:val="0F1115"/>
          <w:shd w:val="clear" w:color="auto" w:fill="FFFFFF"/>
        </w:rPr>
      </w:pPr>
      <w:r w:rsidRPr="006C5CFD">
        <w:rPr>
          <w:rFonts w:ascii="Times New Roman" w:hAnsi="Times New Roman" w:cs="Times New Roman"/>
        </w:rPr>
        <w:t xml:space="preserve">Manufacturer: </w:t>
      </w:r>
      <w:r w:rsidRPr="00E0177E">
        <w:rPr>
          <w:rFonts w:ascii="Times New Roman" w:hAnsi="Times New Roman" w:cs="Times New Roman"/>
          <w:color w:val="0F1115"/>
          <w:shd w:val="clear" w:color="auto" w:fill="FFFFFF"/>
        </w:rPr>
        <w:t xml:space="preserve">Guangzhou </w:t>
      </w:r>
      <w:proofErr w:type="spellStart"/>
      <w:r w:rsidRPr="00E0177E">
        <w:rPr>
          <w:rFonts w:ascii="Times New Roman" w:hAnsi="Times New Roman" w:cs="Times New Roman"/>
          <w:color w:val="0F1115"/>
          <w:shd w:val="clear" w:color="auto" w:fill="FFFFFF"/>
        </w:rPr>
        <w:t>Baiyunshan</w:t>
      </w:r>
      <w:proofErr w:type="spellEnd"/>
      <w:r w:rsidRPr="00E0177E">
        <w:rPr>
          <w:rFonts w:ascii="Times New Roman" w:hAnsi="Times New Roman" w:cs="Times New Roman"/>
          <w:color w:val="0F1115"/>
          <w:shd w:val="clear" w:color="auto" w:fill="FFFFFF"/>
        </w:rPr>
        <w:t xml:space="preserve"> </w:t>
      </w:r>
      <w:proofErr w:type="spellStart"/>
      <w:r w:rsidRPr="00E0177E">
        <w:rPr>
          <w:rFonts w:ascii="Times New Roman" w:hAnsi="Times New Roman" w:cs="Times New Roman"/>
          <w:color w:val="0F1115"/>
          <w:shd w:val="clear" w:color="auto" w:fill="FFFFFF"/>
        </w:rPr>
        <w:t>Mingxing</w:t>
      </w:r>
      <w:proofErr w:type="spellEnd"/>
      <w:r w:rsidRPr="00E0177E">
        <w:rPr>
          <w:rFonts w:ascii="Times New Roman" w:hAnsi="Times New Roman" w:cs="Times New Roman"/>
          <w:color w:val="0F1115"/>
          <w:shd w:val="clear" w:color="auto" w:fill="FFFFFF"/>
        </w:rPr>
        <w:t xml:space="preserve"> Pharmaceutical Co., Ltd. Guangzhou, Guangdong, China. </w:t>
      </w:r>
    </w:p>
    <w:p w14:paraId="02F434CB" w14:textId="77777777" w:rsidR="00880CAE" w:rsidRPr="00E0177E" w:rsidRDefault="00880CAE" w:rsidP="00880CAE">
      <w:pPr>
        <w:pStyle w:val="a9"/>
        <w:ind w:left="360"/>
        <w:rPr>
          <w:rFonts w:ascii="Times New Roman" w:hAnsi="Times New Roman" w:cs="Times New Roman"/>
        </w:rPr>
      </w:pPr>
    </w:p>
    <w:p w14:paraId="4AADDA08" w14:textId="5A14052B" w:rsidR="00880CAE" w:rsidRPr="006C5CFD" w:rsidRDefault="00880CAE" w:rsidP="00880CAE">
      <w:pPr>
        <w:pStyle w:val="a9"/>
        <w:numPr>
          <w:ilvl w:val="0"/>
          <w:numId w:val="1"/>
        </w:numPr>
        <w:rPr>
          <w:rStyle w:val="af1"/>
          <w:rFonts w:ascii="Times New Roman" w:hAnsi="Times New Roman" w:cs="Times New Roman"/>
          <w:b w:val="0"/>
          <w:bCs w:val="0"/>
        </w:rPr>
      </w:pPr>
      <w:proofErr w:type="spellStart"/>
      <w:r w:rsidRPr="006C5CFD">
        <w:rPr>
          <w:rStyle w:val="af1"/>
          <w:rFonts w:ascii="Times New Roman" w:hAnsi="Times New Roman" w:cs="Times New Roman"/>
          <w:b w:val="0"/>
          <w:bCs w:val="0"/>
          <w:color w:val="0F1115"/>
          <w:shd w:val="clear" w:color="auto" w:fill="FFFFFF"/>
        </w:rPr>
        <w:t>Dasatinib</w:t>
      </w:r>
      <w:proofErr w:type="spellEnd"/>
      <w:r w:rsidRPr="006C5CFD">
        <w:rPr>
          <w:rStyle w:val="af1"/>
          <w:rFonts w:ascii="Times New Roman" w:hAnsi="Times New Roman" w:cs="Times New Roman"/>
          <w:b w:val="0"/>
          <w:bCs w:val="0"/>
          <w:color w:val="0F1115"/>
          <w:shd w:val="clear" w:color="auto" w:fill="FFFFFF"/>
        </w:rPr>
        <w:t xml:space="preserve"> </w:t>
      </w:r>
      <w:r w:rsidRPr="006C5CFD">
        <w:rPr>
          <w:rStyle w:val="af1"/>
          <w:rFonts w:ascii="Times New Roman" w:hAnsi="Times New Roman" w:cs="Times New Roman" w:hint="eastAsia"/>
          <w:b w:val="0"/>
          <w:bCs w:val="0"/>
          <w:color w:val="0F1115"/>
          <w:shd w:val="clear" w:color="auto" w:fill="FFFFFF"/>
        </w:rPr>
        <w:t>（</w:t>
      </w:r>
      <w:proofErr w:type="spellStart"/>
      <w:r w:rsidRPr="006C5CFD">
        <w:rPr>
          <w:rStyle w:val="af1"/>
          <w:rFonts w:ascii="Times New Roman" w:hAnsi="Times New Roman" w:cs="Times New Roman"/>
          <w:b w:val="0"/>
          <w:bCs w:val="0"/>
          <w:color w:val="0F1115"/>
          <w:shd w:val="clear" w:color="auto" w:fill="FFFFFF"/>
        </w:rPr>
        <w:t>Dasatinib</w:t>
      </w:r>
      <w:proofErr w:type="spellEnd"/>
      <w:r w:rsidRPr="006C5CFD">
        <w:rPr>
          <w:rStyle w:val="af1"/>
          <w:rFonts w:ascii="Times New Roman" w:hAnsi="Times New Roman" w:cs="Times New Roman"/>
          <w:b w:val="0"/>
          <w:bCs w:val="0"/>
          <w:color w:val="0F1115"/>
          <w:shd w:val="clear" w:color="auto" w:fill="FFFFFF"/>
        </w:rPr>
        <w:t xml:space="preserve"> Tablets</w:t>
      </w:r>
      <w:r w:rsidRPr="006C5CFD">
        <w:rPr>
          <w:rStyle w:val="af1"/>
          <w:rFonts w:ascii="Times New Roman" w:hAnsi="Times New Roman" w:cs="Times New Roman" w:hint="eastAsia"/>
          <w:b w:val="0"/>
          <w:bCs w:val="0"/>
          <w:color w:val="0F1115"/>
          <w:shd w:val="clear" w:color="auto" w:fill="FFFFFF"/>
        </w:rPr>
        <w:t>）</w:t>
      </w:r>
    </w:p>
    <w:p w14:paraId="0DB3C9A0" w14:textId="4AE51025" w:rsidR="00880CAE" w:rsidRPr="006C5CFD" w:rsidRDefault="00880CAE" w:rsidP="00880CAE">
      <w:pPr>
        <w:pStyle w:val="a9"/>
        <w:ind w:left="360"/>
        <w:rPr>
          <w:rStyle w:val="af1"/>
          <w:rFonts w:ascii="Times New Roman" w:hAnsi="Times New Roman" w:cs="Times New Roman"/>
          <w:b w:val="0"/>
          <w:bCs w:val="0"/>
          <w:color w:val="0F1115"/>
          <w:shd w:val="clear" w:color="auto" w:fill="FFFFFF"/>
        </w:rPr>
      </w:pPr>
      <w:r w:rsidRPr="006C5CFD">
        <w:rPr>
          <w:rStyle w:val="af1"/>
          <w:rFonts w:ascii="Times New Roman" w:hAnsi="Times New Roman" w:cs="Times New Roman"/>
          <w:b w:val="0"/>
          <w:bCs w:val="0"/>
          <w:color w:val="0F1115"/>
          <w:shd w:val="clear" w:color="auto" w:fill="FFFFFF"/>
        </w:rPr>
        <w:t>Lot number</w:t>
      </w:r>
      <w:r w:rsidRPr="006C5CFD">
        <w:rPr>
          <w:rStyle w:val="af1"/>
          <w:rFonts w:ascii="Times New Roman" w:hAnsi="Times New Roman" w:cs="Times New Roman" w:hint="eastAsia"/>
          <w:b w:val="0"/>
          <w:bCs w:val="0"/>
          <w:color w:val="0F1115"/>
          <w:shd w:val="clear" w:color="auto" w:fill="FFFFFF"/>
        </w:rPr>
        <w:t>：</w:t>
      </w:r>
      <w:r w:rsidRPr="006C5CFD">
        <w:rPr>
          <w:rStyle w:val="af1"/>
          <w:rFonts w:ascii="Times New Roman" w:hAnsi="Times New Roman" w:cs="Times New Roman"/>
          <w:b w:val="0"/>
          <w:bCs w:val="0"/>
          <w:color w:val="0F1115"/>
          <w:shd w:val="clear" w:color="auto" w:fill="FFFFFF"/>
        </w:rPr>
        <w:t>H20133271</w:t>
      </w:r>
    </w:p>
    <w:p w14:paraId="055CC91E" w14:textId="539869CB" w:rsidR="00880CAE" w:rsidRPr="00E0177E" w:rsidRDefault="00880CAE" w:rsidP="00880CAE">
      <w:pPr>
        <w:pStyle w:val="a9"/>
        <w:ind w:left="360"/>
        <w:rPr>
          <w:rFonts w:ascii="Times New Roman" w:hAnsi="Times New Roman" w:cs="Times New Roman"/>
          <w:color w:val="0F1115"/>
          <w:shd w:val="clear" w:color="auto" w:fill="FFFFFF"/>
        </w:rPr>
      </w:pPr>
      <w:r w:rsidRPr="006C5CFD">
        <w:rPr>
          <w:rFonts w:ascii="Times New Roman" w:hAnsi="Times New Roman" w:cs="Times New Roman"/>
        </w:rPr>
        <w:t xml:space="preserve">Manufacturer: </w:t>
      </w:r>
      <w:r w:rsidRPr="00E0177E">
        <w:rPr>
          <w:rFonts w:ascii="Times New Roman" w:hAnsi="Times New Roman" w:cs="Times New Roman"/>
          <w:color w:val="0F1115"/>
          <w:shd w:val="clear" w:color="auto" w:fill="FFFFFF"/>
        </w:rPr>
        <w:t xml:space="preserve">Chia Tai </w:t>
      </w:r>
      <w:proofErr w:type="spellStart"/>
      <w:r w:rsidRPr="00E0177E">
        <w:rPr>
          <w:rFonts w:ascii="Times New Roman" w:hAnsi="Times New Roman" w:cs="Times New Roman"/>
          <w:color w:val="0F1115"/>
          <w:shd w:val="clear" w:color="auto" w:fill="FFFFFF"/>
        </w:rPr>
        <w:t>Tianqing</w:t>
      </w:r>
      <w:proofErr w:type="spellEnd"/>
      <w:r w:rsidRPr="00E0177E">
        <w:rPr>
          <w:rFonts w:ascii="Times New Roman" w:hAnsi="Times New Roman" w:cs="Times New Roman"/>
          <w:color w:val="0F1115"/>
          <w:shd w:val="clear" w:color="auto" w:fill="FFFFFF"/>
        </w:rPr>
        <w:t xml:space="preserve"> Pharmaceutical Group Co., Ltd. Lianyungang, Jiangsu, China. </w:t>
      </w:r>
    </w:p>
    <w:p w14:paraId="65938ACD" w14:textId="77777777" w:rsidR="00880CAE" w:rsidRPr="00E0177E" w:rsidRDefault="00880CAE" w:rsidP="00880CAE">
      <w:pPr>
        <w:pStyle w:val="a9"/>
        <w:ind w:left="360"/>
        <w:rPr>
          <w:rFonts w:ascii="Times New Roman" w:hAnsi="Times New Roman" w:cs="Times New Roman"/>
        </w:rPr>
      </w:pPr>
    </w:p>
    <w:p w14:paraId="1671A5CE" w14:textId="1445D5B3" w:rsidR="00880CAE" w:rsidRPr="006C5CFD" w:rsidRDefault="00880CAE" w:rsidP="00880CAE">
      <w:pPr>
        <w:pStyle w:val="a9"/>
        <w:numPr>
          <w:ilvl w:val="0"/>
          <w:numId w:val="1"/>
        </w:numPr>
        <w:rPr>
          <w:rFonts w:ascii="Times New Roman" w:hAnsi="Times New Roman" w:cs="Times New Roman"/>
        </w:rPr>
      </w:pPr>
      <w:r w:rsidRPr="006C5CFD">
        <w:rPr>
          <w:rFonts w:ascii="Times New Roman" w:hAnsi="Times New Roman" w:cs="Times New Roman"/>
        </w:rPr>
        <w:t>electroencephalography (EEG)</w:t>
      </w:r>
    </w:p>
    <w:p w14:paraId="79EF704A" w14:textId="3A42FD43" w:rsidR="00880CAE" w:rsidRPr="00E0177E" w:rsidRDefault="00880CAE" w:rsidP="00880CAE">
      <w:pPr>
        <w:pStyle w:val="a9"/>
        <w:ind w:left="360"/>
        <w:rPr>
          <w:rFonts w:ascii="Times New Roman" w:hAnsi="Times New Roman" w:cs="Times New Roman"/>
          <w:color w:val="0F1115"/>
          <w:shd w:val="clear" w:color="auto" w:fill="FFFFFF"/>
        </w:rPr>
      </w:pPr>
      <w:r w:rsidRPr="00E0177E">
        <w:rPr>
          <w:rFonts w:ascii="Times New Roman" w:hAnsi="Times New Roman" w:cs="Times New Roman"/>
          <w:color w:val="0F1115"/>
          <w:shd w:val="clear" w:color="auto" w:fill="FFFFFF"/>
        </w:rPr>
        <w:t xml:space="preserve">Wuhan </w:t>
      </w:r>
      <w:proofErr w:type="spellStart"/>
      <w:r w:rsidRPr="00E0177E">
        <w:rPr>
          <w:rFonts w:ascii="Times New Roman" w:hAnsi="Times New Roman" w:cs="Times New Roman"/>
          <w:color w:val="0F1115"/>
          <w:shd w:val="clear" w:color="auto" w:fill="FFFFFF"/>
        </w:rPr>
        <w:t>Greentek</w:t>
      </w:r>
      <w:proofErr w:type="spellEnd"/>
      <w:r w:rsidRPr="00E0177E">
        <w:rPr>
          <w:rFonts w:ascii="Times New Roman" w:hAnsi="Times New Roman" w:cs="Times New Roman"/>
          <w:color w:val="0F1115"/>
          <w:shd w:val="clear" w:color="auto" w:fill="FFFFFF"/>
        </w:rPr>
        <w:t xml:space="preserve"> Pty. Ltd. Wuhan, Hubei, China.</w:t>
      </w:r>
    </w:p>
    <w:p w14:paraId="4B5C94E3" w14:textId="77777777" w:rsidR="00880CAE" w:rsidRPr="00E0177E" w:rsidRDefault="00880CAE" w:rsidP="00880CAE">
      <w:pPr>
        <w:pStyle w:val="a9"/>
        <w:ind w:left="360"/>
        <w:rPr>
          <w:rFonts w:ascii="Times New Roman" w:hAnsi="Times New Roman" w:cs="Times New Roman"/>
          <w:color w:val="0F1115"/>
          <w:shd w:val="clear" w:color="auto" w:fill="FFFFFF"/>
        </w:rPr>
      </w:pPr>
    </w:p>
    <w:p w14:paraId="42E43245" w14:textId="5750DB1B" w:rsidR="00880CAE" w:rsidRPr="006C5CFD" w:rsidRDefault="00880CAE" w:rsidP="00880CAE">
      <w:pPr>
        <w:pStyle w:val="a9"/>
        <w:numPr>
          <w:ilvl w:val="0"/>
          <w:numId w:val="1"/>
        </w:numPr>
        <w:rPr>
          <w:rFonts w:ascii="Times New Roman" w:hAnsi="Times New Roman" w:cs="Times New Roman"/>
        </w:rPr>
      </w:pPr>
      <w:r w:rsidRPr="006C5CFD">
        <w:rPr>
          <w:rFonts w:ascii="Times New Roman" w:hAnsi="Times New Roman" w:cs="Times New Roman"/>
        </w:rPr>
        <w:t>Meropenem (Meropenem for Injection)</w:t>
      </w:r>
    </w:p>
    <w:p w14:paraId="784EA551" w14:textId="3B17FDE2" w:rsidR="00880CAE" w:rsidRPr="006C5CFD" w:rsidRDefault="00880CAE" w:rsidP="00880CAE">
      <w:pPr>
        <w:pStyle w:val="a9"/>
        <w:ind w:left="360"/>
        <w:rPr>
          <w:rFonts w:ascii="Times New Roman" w:hAnsi="Times New Roman" w:cs="Times New Roman"/>
        </w:rPr>
      </w:pPr>
      <w:r w:rsidRPr="006C5CFD">
        <w:rPr>
          <w:rFonts w:ascii="Times New Roman" w:hAnsi="Times New Roman" w:cs="Times New Roman"/>
        </w:rPr>
        <w:t>lot number</w:t>
      </w:r>
      <w:r w:rsidRPr="006C5CFD">
        <w:rPr>
          <w:rFonts w:ascii="Times New Roman" w:hAnsi="Times New Roman" w:cs="Times New Roman" w:hint="eastAsia"/>
        </w:rPr>
        <w:t>：</w:t>
      </w:r>
      <w:r w:rsidRPr="006C5CFD">
        <w:rPr>
          <w:rFonts w:ascii="Times New Roman" w:hAnsi="Times New Roman" w:cs="Times New Roman"/>
        </w:rPr>
        <w:t>H20030331</w:t>
      </w:r>
    </w:p>
    <w:p w14:paraId="7C2906D7" w14:textId="78057E8F" w:rsidR="00880CAE" w:rsidRPr="00E0177E" w:rsidRDefault="00880CAE" w:rsidP="00880CAE">
      <w:pPr>
        <w:pStyle w:val="a9"/>
        <w:ind w:left="360"/>
        <w:rPr>
          <w:rFonts w:ascii="Times New Roman" w:hAnsi="Times New Roman" w:cs="Times New Roman"/>
          <w:color w:val="0F1115"/>
          <w:shd w:val="clear" w:color="auto" w:fill="FFFFFF"/>
        </w:rPr>
      </w:pPr>
      <w:r w:rsidRPr="006C5CFD">
        <w:rPr>
          <w:rFonts w:ascii="Times New Roman" w:hAnsi="Times New Roman" w:cs="Times New Roman"/>
        </w:rPr>
        <w:t xml:space="preserve">Manufacturer: </w:t>
      </w:r>
      <w:proofErr w:type="spellStart"/>
      <w:r w:rsidRPr="00E0177E">
        <w:rPr>
          <w:rFonts w:ascii="Times New Roman" w:hAnsi="Times New Roman" w:cs="Times New Roman"/>
          <w:color w:val="0F1115"/>
          <w:shd w:val="clear" w:color="auto" w:fill="FFFFFF"/>
        </w:rPr>
        <w:t>Huanhui</w:t>
      </w:r>
      <w:proofErr w:type="spellEnd"/>
      <w:r w:rsidRPr="00E0177E">
        <w:rPr>
          <w:rFonts w:ascii="Times New Roman" w:hAnsi="Times New Roman" w:cs="Times New Roman"/>
          <w:color w:val="0F1115"/>
          <w:shd w:val="clear" w:color="auto" w:fill="FFFFFF"/>
        </w:rPr>
        <w:t xml:space="preserve"> Pharmaceutical Co., Ltd. Shanghai, China. </w:t>
      </w:r>
    </w:p>
    <w:p w14:paraId="60190416" w14:textId="77777777" w:rsidR="00880CAE" w:rsidRPr="00E0177E" w:rsidRDefault="00880CAE" w:rsidP="00880CAE">
      <w:pPr>
        <w:rPr>
          <w:rFonts w:ascii="Times New Roman" w:hAnsi="Times New Roman" w:cs="Times New Roman"/>
          <w:color w:val="0F1115"/>
          <w:shd w:val="clear" w:color="auto" w:fill="FFFFFF"/>
        </w:rPr>
      </w:pPr>
    </w:p>
    <w:p w14:paraId="76887496" w14:textId="3F61E678" w:rsidR="00880CAE" w:rsidRPr="006C5CFD" w:rsidRDefault="00880CAE" w:rsidP="00880CAE">
      <w:pPr>
        <w:pStyle w:val="a9"/>
        <w:numPr>
          <w:ilvl w:val="0"/>
          <w:numId w:val="1"/>
        </w:numPr>
        <w:rPr>
          <w:rFonts w:ascii="Times New Roman" w:hAnsi="Times New Roman" w:cs="Times New Roman"/>
        </w:rPr>
      </w:pPr>
      <w:r w:rsidRPr="006C5CFD">
        <w:rPr>
          <w:rFonts w:ascii="Times New Roman" w:hAnsi="Times New Roman" w:cs="Times New Roman"/>
        </w:rPr>
        <w:t>Vancomycin (Vancomycin Hydrochloride for Injection)</w:t>
      </w:r>
    </w:p>
    <w:p w14:paraId="2059F768" w14:textId="22191654" w:rsidR="00880CAE" w:rsidRPr="006C5CFD" w:rsidRDefault="00880CAE" w:rsidP="00880CAE">
      <w:pPr>
        <w:pStyle w:val="a9"/>
        <w:ind w:left="360"/>
        <w:rPr>
          <w:rFonts w:ascii="Times New Roman" w:hAnsi="Times New Roman" w:cs="Times New Roman"/>
        </w:rPr>
      </w:pPr>
      <w:r w:rsidRPr="006C5CFD">
        <w:rPr>
          <w:rFonts w:ascii="Times New Roman" w:hAnsi="Times New Roman" w:cs="Times New Roman"/>
        </w:rPr>
        <w:t>lot number</w:t>
      </w:r>
      <w:r w:rsidRPr="006C5CFD">
        <w:rPr>
          <w:rFonts w:ascii="Times New Roman" w:hAnsi="Times New Roman" w:cs="Times New Roman" w:hint="eastAsia"/>
        </w:rPr>
        <w:t>：</w:t>
      </w:r>
      <w:r w:rsidRPr="006C5CFD">
        <w:rPr>
          <w:rFonts w:ascii="Times New Roman" w:hAnsi="Times New Roman" w:cs="Times New Roman"/>
        </w:rPr>
        <w:t>H20084268</w:t>
      </w:r>
    </w:p>
    <w:p w14:paraId="38C1B3F8" w14:textId="166A31D1" w:rsidR="00880CAE" w:rsidRPr="006C5CFD" w:rsidRDefault="00880CAE" w:rsidP="00880CAE">
      <w:pPr>
        <w:pStyle w:val="a9"/>
        <w:ind w:left="360"/>
        <w:rPr>
          <w:rFonts w:ascii="Times New Roman" w:hAnsi="Times New Roman" w:cs="Times New Roman"/>
        </w:rPr>
      </w:pPr>
      <w:r w:rsidRPr="006C5CFD">
        <w:rPr>
          <w:rFonts w:ascii="Times New Roman" w:hAnsi="Times New Roman" w:cs="Times New Roman"/>
        </w:rPr>
        <w:t xml:space="preserve">Manufacturer: Zhejiang </w:t>
      </w:r>
      <w:proofErr w:type="spellStart"/>
      <w:r w:rsidRPr="006C5CFD">
        <w:rPr>
          <w:rFonts w:ascii="Times New Roman" w:hAnsi="Times New Roman" w:cs="Times New Roman"/>
        </w:rPr>
        <w:t>Hisun</w:t>
      </w:r>
      <w:proofErr w:type="spellEnd"/>
      <w:r w:rsidRPr="006C5CFD">
        <w:rPr>
          <w:rFonts w:ascii="Times New Roman" w:hAnsi="Times New Roman" w:cs="Times New Roman"/>
        </w:rPr>
        <w:t xml:space="preserve"> Pharmaceutical Co., Ltd. </w:t>
      </w:r>
      <w:proofErr w:type="spellStart"/>
      <w:r w:rsidRPr="006C5CFD">
        <w:rPr>
          <w:rFonts w:ascii="Times New Roman" w:hAnsi="Times New Roman" w:cs="Times New Roman"/>
        </w:rPr>
        <w:t>Zhuji</w:t>
      </w:r>
      <w:proofErr w:type="spellEnd"/>
      <w:r w:rsidRPr="006C5CFD">
        <w:rPr>
          <w:rFonts w:ascii="Times New Roman" w:hAnsi="Times New Roman" w:cs="Times New Roman"/>
        </w:rPr>
        <w:t xml:space="preserve">, Zhejiang, China. </w:t>
      </w:r>
    </w:p>
    <w:p w14:paraId="777255B3" w14:textId="7A21F5CD" w:rsidR="00880CAE" w:rsidRPr="006C5CFD" w:rsidRDefault="00880CAE" w:rsidP="00880CAE">
      <w:pPr>
        <w:pStyle w:val="a9"/>
        <w:ind w:left="360"/>
        <w:rPr>
          <w:rFonts w:ascii="Times New Roman" w:hAnsi="Times New Roman" w:cs="Times New Roman"/>
        </w:rPr>
      </w:pPr>
    </w:p>
    <w:p w14:paraId="3661F05C" w14:textId="15F9250F" w:rsidR="00880CAE" w:rsidRPr="006C5CFD" w:rsidRDefault="00880CAE" w:rsidP="00880CAE">
      <w:pPr>
        <w:pStyle w:val="a9"/>
        <w:numPr>
          <w:ilvl w:val="0"/>
          <w:numId w:val="1"/>
        </w:numPr>
        <w:rPr>
          <w:rFonts w:ascii="Times New Roman" w:hAnsi="Times New Roman" w:cs="Times New Roman"/>
        </w:rPr>
      </w:pPr>
      <w:r w:rsidRPr="006C5CFD">
        <w:rPr>
          <w:rFonts w:ascii="Times New Roman" w:hAnsi="Times New Roman" w:cs="Times New Roman"/>
        </w:rPr>
        <w:t>Diazepam (Diazepam Injection)</w:t>
      </w:r>
    </w:p>
    <w:p w14:paraId="4BDEA47C" w14:textId="1CB2B4ED" w:rsidR="00880CAE" w:rsidRPr="006C5CFD" w:rsidRDefault="00880CAE" w:rsidP="00880CAE">
      <w:pPr>
        <w:pStyle w:val="a9"/>
        <w:ind w:left="360"/>
        <w:rPr>
          <w:rFonts w:ascii="Times New Roman" w:hAnsi="Times New Roman" w:cs="Times New Roman"/>
        </w:rPr>
      </w:pPr>
      <w:r w:rsidRPr="006C5CFD">
        <w:rPr>
          <w:rFonts w:ascii="Times New Roman" w:hAnsi="Times New Roman" w:cs="Times New Roman"/>
        </w:rPr>
        <w:t>lot number</w:t>
      </w:r>
      <w:r w:rsidRPr="006C5CFD">
        <w:rPr>
          <w:rFonts w:ascii="Times New Roman" w:hAnsi="Times New Roman" w:cs="Times New Roman" w:hint="eastAsia"/>
        </w:rPr>
        <w:t>：</w:t>
      </w:r>
      <w:r w:rsidRPr="006C5CFD">
        <w:rPr>
          <w:rFonts w:ascii="Times New Roman" w:hAnsi="Times New Roman" w:cs="Times New Roman"/>
        </w:rPr>
        <w:t>H23021885</w:t>
      </w:r>
    </w:p>
    <w:p w14:paraId="76E8E531" w14:textId="0B780B91" w:rsidR="00880CAE" w:rsidRPr="00E0177E" w:rsidRDefault="00880CAE" w:rsidP="00880CAE">
      <w:pPr>
        <w:ind w:firstLine="360"/>
        <w:rPr>
          <w:rFonts w:ascii="Times New Roman" w:hAnsi="Times New Roman" w:cs="Times New Roman"/>
          <w:color w:val="0F1115"/>
          <w:shd w:val="clear" w:color="auto" w:fill="FFFFFF"/>
        </w:rPr>
      </w:pPr>
      <w:r w:rsidRPr="006C5CFD">
        <w:rPr>
          <w:rFonts w:ascii="Times New Roman" w:hAnsi="Times New Roman" w:cs="Times New Roman"/>
        </w:rPr>
        <w:t xml:space="preserve">Manufacturer: </w:t>
      </w:r>
      <w:r w:rsidRPr="00E0177E">
        <w:rPr>
          <w:rFonts w:ascii="Times New Roman" w:hAnsi="Times New Roman" w:cs="Times New Roman"/>
          <w:color w:val="0F1115"/>
          <w:shd w:val="clear" w:color="auto" w:fill="FFFFFF"/>
        </w:rPr>
        <w:t xml:space="preserve">Hayao Group </w:t>
      </w:r>
      <w:proofErr w:type="spellStart"/>
      <w:r w:rsidRPr="00E0177E">
        <w:rPr>
          <w:rFonts w:ascii="Times New Roman" w:hAnsi="Times New Roman" w:cs="Times New Roman"/>
          <w:color w:val="0F1115"/>
          <w:shd w:val="clear" w:color="auto" w:fill="FFFFFF"/>
        </w:rPr>
        <w:t>Sanjing</w:t>
      </w:r>
      <w:proofErr w:type="spellEnd"/>
      <w:r w:rsidRPr="00E0177E">
        <w:rPr>
          <w:rFonts w:ascii="Times New Roman" w:hAnsi="Times New Roman" w:cs="Times New Roman"/>
          <w:color w:val="0F1115"/>
          <w:shd w:val="clear" w:color="auto" w:fill="FFFFFF"/>
        </w:rPr>
        <w:t xml:space="preserve"> Pharmaceutical Co., Ltd. Harbin, Heilongjiang, China. </w:t>
      </w:r>
    </w:p>
    <w:p w14:paraId="6ADC75B2" w14:textId="77777777" w:rsidR="00880CAE" w:rsidRPr="00E0177E" w:rsidRDefault="00880CAE" w:rsidP="00880CAE">
      <w:pPr>
        <w:ind w:firstLine="360"/>
        <w:rPr>
          <w:rFonts w:ascii="Times New Roman" w:hAnsi="Times New Roman" w:cs="Times New Roman"/>
          <w:color w:val="0F1115"/>
          <w:shd w:val="clear" w:color="auto" w:fill="FFFFFF"/>
        </w:rPr>
      </w:pPr>
    </w:p>
    <w:p w14:paraId="715A404F" w14:textId="037B623E" w:rsidR="00880CAE" w:rsidRPr="00E0177E" w:rsidRDefault="00880CAE" w:rsidP="00880CAE">
      <w:pPr>
        <w:pStyle w:val="a9"/>
        <w:numPr>
          <w:ilvl w:val="0"/>
          <w:numId w:val="1"/>
        </w:numPr>
        <w:rPr>
          <w:rFonts w:ascii="Times New Roman" w:hAnsi="Times New Roman" w:cs="Times New Roman"/>
          <w:color w:val="0F1115"/>
          <w:shd w:val="clear" w:color="auto" w:fill="FFFFFF"/>
        </w:rPr>
      </w:pPr>
      <w:r w:rsidRPr="00E0177E">
        <w:rPr>
          <w:rFonts w:ascii="Times New Roman" w:hAnsi="Times New Roman" w:cs="Times New Roman"/>
          <w:color w:val="0F1115"/>
          <w:shd w:val="clear" w:color="auto" w:fill="FFFFFF"/>
        </w:rPr>
        <w:t>Midazolam (Midazolam Injection)</w:t>
      </w:r>
    </w:p>
    <w:p w14:paraId="484100C0" w14:textId="58CEBD30" w:rsidR="00880CAE" w:rsidRPr="006C5CFD" w:rsidRDefault="00880CAE" w:rsidP="00880CAE">
      <w:pPr>
        <w:pStyle w:val="a9"/>
        <w:ind w:left="360"/>
        <w:rPr>
          <w:rFonts w:ascii="Times New Roman" w:hAnsi="Times New Roman" w:cs="Times New Roman"/>
        </w:rPr>
      </w:pPr>
      <w:r w:rsidRPr="006C5CFD">
        <w:rPr>
          <w:rFonts w:ascii="Times New Roman" w:hAnsi="Times New Roman" w:cs="Times New Roman"/>
        </w:rPr>
        <w:t>lot number</w:t>
      </w:r>
      <w:r w:rsidRPr="006C5CFD">
        <w:rPr>
          <w:rFonts w:ascii="Times New Roman" w:hAnsi="Times New Roman" w:cs="Times New Roman" w:hint="eastAsia"/>
        </w:rPr>
        <w:t>：</w:t>
      </w:r>
      <w:r w:rsidRPr="006C5CFD">
        <w:rPr>
          <w:rFonts w:ascii="Times New Roman" w:hAnsi="Times New Roman" w:cs="Times New Roman"/>
        </w:rPr>
        <w:t>H20143222</w:t>
      </w:r>
    </w:p>
    <w:p w14:paraId="00C6ACC8" w14:textId="4252E6A0" w:rsidR="00880CAE" w:rsidRPr="00E0177E" w:rsidRDefault="00880CAE" w:rsidP="00880CAE">
      <w:pPr>
        <w:pStyle w:val="a9"/>
        <w:ind w:left="360"/>
        <w:rPr>
          <w:rFonts w:ascii="Times New Roman" w:hAnsi="Times New Roman" w:cs="Times New Roman"/>
          <w:color w:val="0F1115"/>
          <w:shd w:val="clear" w:color="auto" w:fill="FFFFFF"/>
        </w:rPr>
      </w:pPr>
      <w:r w:rsidRPr="006C5CFD">
        <w:rPr>
          <w:rFonts w:ascii="Times New Roman" w:hAnsi="Times New Roman" w:cs="Times New Roman"/>
        </w:rPr>
        <w:t xml:space="preserve">Manufacturer: </w:t>
      </w:r>
      <w:r w:rsidRPr="00E0177E">
        <w:rPr>
          <w:rFonts w:ascii="Times New Roman" w:hAnsi="Times New Roman" w:cs="Times New Roman"/>
          <w:color w:val="0F1115"/>
          <w:shd w:val="clear" w:color="auto" w:fill="FFFFFF"/>
        </w:rPr>
        <w:t xml:space="preserve">Jiangsu </w:t>
      </w:r>
      <w:proofErr w:type="spellStart"/>
      <w:r w:rsidRPr="00E0177E">
        <w:rPr>
          <w:rFonts w:ascii="Times New Roman" w:hAnsi="Times New Roman" w:cs="Times New Roman"/>
          <w:color w:val="0F1115"/>
          <w:shd w:val="clear" w:color="auto" w:fill="FFFFFF"/>
        </w:rPr>
        <w:t>Enhua</w:t>
      </w:r>
      <w:proofErr w:type="spellEnd"/>
      <w:r w:rsidRPr="00E0177E">
        <w:rPr>
          <w:rFonts w:ascii="Times New Roman" w:hAnsi="Times New Roman" w:cs="Times New Roman"/>
          <w:color w:val="0F1115"/>
          <w:shd w:val="clear" w:color="auto" w:fill="FFFFFF"/>
        </w:rPr>
        <w:t xml:space="preserve"> Pharmaceutical Co., Ltd. Xuzhou, Jiangsu, China. </w:t>
      </w:r>
    </w:p>
    <w:p w14:paraId="5238D656" w14:textId="77777777" w:rsidR="00880CAE" w:rsidRPr="00E0177E" w:rsidRDefault="00880CAE" w:rsidP="00880CAE">
      <w:pPr>
        <w:pStyle w:val="a9"/>
        <w:ind w:left="360"/>
        <w:rPr>
          <w:rFonts w:ascii="Times New Roman" w:hAnsi="Times New Roman" w:cs="Times New Roman"/>
          <w:color w:val="0F1115"/>
          <w:shd w:val="clear" w:color="auto" w:fill="FFFFFF"/>
        </w:rPr>
      </w:pPr>
    </w:p>
    <w:p w14:paraId="77FB24E3" w14:textId="4F409D8A" w:rsidR="00880CAE" w:rsidRPr="00E0177E" w:rsidRDefault="00880CAE" w:rsidP="00880CAE">
      <w:pPr>
        <w:pStyle w:val="a9"/>
        <w:numPr>
          <w:ilvl w:val="0"/>
          <w:numId w:val="1"/>
        </w:numPr>
        <w:rPr>
          <w:rFonts w:ascii="Times New Roman" w:hAnsi="Times New Roman" w:cs="Times New Roman"/>
          <w:color w:val="0F1115"/>
          <w:shd w:val="clear" w:color="auto" w:fill="FFFFFF"/>
        </w:rPr>
      </w:pPr>
      <w:r w:rsidRPr="00E0177E">
        <w:rPr>
          <w:rFonts w:ascii="Times New Roman" w:hAnsi="Times New Roman" w:cs="Times New Roman"/>
          <w:color w:val="0F1115"/>
          <w:shd w:val="clear" w:color="auto" w:fill="FFFFFF"/>
        </w:rPr>
        <w:t>Aripiprazole (Aripiprazole Tablets)</w:t>
      </w:r>
    </w:p>
    <w:p w14:paraId="6999E874" w14:textId="64F70AB2" w:rsidR="00880CAE" w:rsidRPr="006C5CFD" w:rsidRDefault="00880CAE" w:rsidP="00880CAE">
      <w:pPr>
        <w:pStyle w:val="a9"/>
        <w:ind w:left="360"/>
        <w:rPr>
          <w:rFonts w:ascii="Times New Roman" w:hAnsi="Times New Roman" w:cs="Times New Roman"/>
        </w:rPr>
      </w:pPr>
      <w:r w:rsidRPr="006C5CFD">
        <w:rPr>
          <w:rFonts w:ascii="Times New Roman" w:hAnsi="Times New Roman" w:cs="Times New Roman"/>
        </w:rPr>
        <w:t>lot number</w:t>
      </w:r>
      <w:r w:rsidRPr="006C5CFD">
        <w:rPr>
          <w:rFonts w:ascii="Times New Roman" w:hAnsi="Times New Roman" w:cs="Times New Roman" w:hint="eastAsia"/>
        </w:rPr>
        <w:t>：</w:t>
      </w:r>
      <w:r w:rsidRPr="006C5CFD">
        <w:rPr>
          <w:rFonts w:ascii="Times New Roman" w:hAnsi="Times New Roman" w:cs="Times New Roman"/>
        </w:rPr>
        <w:t>H200061304</w:t>
      </w:r>
    </w:p>
    <w:p w14:paraId="50779882" w14:textId="1EE06157" w:rsidR="00880CAE" w:rsidRPr="00E0177E" w:rsidRDefault="00880CAE" w:rsidP="00880CAE">
      <w:pPr>
        <w:pStyle w:val="a9"/>
        <w:ind w:left="360"/>
        <w:rPr>
          <w:rFonts w:ascii="Times New Roman" w:hAnsi="Times New Roman" w:cs="Times New Roman"/>
          <w:color w:val="0F1115"/>
          <w:shd w:val="clear" w:color="auto" w:fill="FFFFFF"/>
        </w:rPr>
      </w:pPr>
      <w:r w:rsidRPr="006C5CFD">
        <w:rPr>
          <w:rFonts w:ascii="Times New Roman" w:hAnsi="Times New Roman" w:cs="Times New Roman"/>
        </w:rPr>
        <w:t xml:space="preserve">Manufacturer: </w:t>
      </w:r>
      <w:r w:rsidRPr="00E0177E">
        <w:rPr>
          <w:rFonts w:ascii="Times New Roman" w:hAnsi="Times New Roman" w:cs="Times New Roman"/>
          <w:color w:val="0F1115"/>
          <w:shd w:val="clear" w:color="auto" w:fill="FFFFFF"/>
        </w:rPr>
        <w:t xml:space="preserve">Zhejiang Otsuka Pharmaceutical Co., Ltd. Shaoxing, Zhejiang, China. </w:t>
      </w:r>
    </w:p>
    <w:p w14:paraId="3BC5E348" w14:textId="77777777" w:rsidR="00880CAE" w:rsidRPr="00E0177E" w:rsidRDefault="00880CAE" w:rsidP="00880CAE">
      <w:pPr>
        <w:pStyle w:val="a9"/>
        <w:ind w:left="360"/>
        <w:rPr>
          <w:rFonts w:ascii="Times New Roman" w:hAnsi="Times New Roman" w:cs="Times New Roman"/>
          <w:color w:val="0F1115"/>
          <w:shd w:val="clear" w:color="auto" w:fill="FFFFFF"/>
        </w:rPr>
      </w:pPr>
    </w:p>
    <w:p w14:paraId="58FFD9A9" w14:textId="35582266" w:rsidR="00880CAE" w:rsidRPr="00E0177E" w:rsidRDefault="00880CAE" w:rsidP="00880CAE">
      <w:pPr>
        <w:pStyle w:val="a9"/>
        <w:numPr>
          <w:ilvl w:val="0"/>
          <w:numId w:val="1"/>
        </w:numPr>
        <w:rPr>
          <w:rFonts w:ascii="Times New Roman" w:hAnsi="Times New Roman" w:cs="Times New Roman"/>
          <w:color w:val="0F1115"/>
          <w:shd w:val="clear" w:color="auto" w:fill="FFFFFF"/>
        </w:rPr>
      </w:pPr>
      <w:r w:rsidRPr="00E0177E">
        <w:rPr>
          <w:rFonts w:ascii="Times New Roman" w:hAnsi="Times New Roman" w:cs="Times New Roman"/>
          <w:color w:val="0F1115"/>
          <w:shd w:val="clear" w:color="auto" w:fill="FFFFFF"/>
        </w:rPr>
        <w:t>Valproate (Sodium Valproate Sustained-release Tablets</w:t>
      </w:r>
      <w:r w:rsidRPr="00E0177E">
        <w:rPr>
          <w:rFonts w:ascii="Times New Roman" w:hAnsi="Times New Roman" w:cs="Times New Roman"/>
          <w:color w:val="0F1115"/>
          <w:shd w:val="clear" w:color="auto" w:fill="FFFFFF"/>
        </w:rPr>
        <w:t>（</w:t>
      </w:r>
      <w:r w:rsidRPr="00E0177E">
        <w:rPr>
          <w:rFonts w:ascii="Times New Roman" w:hAnsi="Times New Roman" w:cs="Times New Roman"/>
          <w:color w:val="0F1115"/>
          <w:shd w:val="clear" w:color="auto" w:fill="FFFFFF"/>
        </w:rPr>
        <w:t>I</w:t>
      </w:r>
      <w:r w:rsidRPr="00E0177E">
        <w:rPr>
          <w:rFonts w:ascii="Times New Roman" w:hAnsi="Times New Roman" w:cs="Times New Roman"/>
          <w:color w:val="0F1115"/>
          <w:shd w:val="clear" w:color="auto" w:fill="FFFFFF"/>
        </w:rPr>
        <w:t>）</w:t>
      </w:r>
      <w:r w:rsidRPr="00E0177E">
        <w:rPr>
          <w:rFonts w:ascii="Times New Roman" w:hAnsi="Times New Roman" w:cs="Times New Roman"/>
          <w:color w:val="0F1115"/>
          <w:shd w:val="clear" w:color="auto" w:fill="FFFFFF"/>
        </w:rPr>
        <w:t>)</w:t>
      </w:r>
    </w:p>
    <w:p w14:paraId="169C44B4" w14:textId="5DDED64B" w:rsidR="00880CAE" w:rsidRPr="006C5CFD" w:rsidRDefault="00880CAE" w:rsidP="00880CAE">
      <w:pPr>
        <w:pStyle w:val="a9"/>
        <w:ind w:left="360"/>
        <w:rPr>
          <w:rFonts w:ascii="Times New Roman" w:hAnsi="Times New Roman" w:cs="Times New Roman"/>
        </w:rPr>
      </w:pPr>
      <w:r w:rsidRPr="006C5CFD">
        <w:rPr>
          <w:rFonts w:ascii="Times New Roman" w:hAnsi="Times New Roman" w:cs="Times New Roman"/>
        </w:rPr>
        <w:t>lot number</w:t>
      </w:r>
      <w:r w:rsidRPr="006C5CFD">
        <w:rPr>
          <w:rFonts w:ascii="Times New Roman" w:hAnsi="Times New Roman" w:cs="Times New Roman" w:hint="eastAsia"/>
        </w:rPr>
        <w:t>：</w:t>
      </w:r>
      <w:r w:rsidRPr="006C5CFD">
        <w:rPr>
          <w:rFonts w:ascii="Times New Roman" w:hAnsi="Times New Roman" w:cs="Times New Roman"/>
        </w:rPr>
        <w:t>H20010595</w:t>
      </w:r>
    </w:p>
    <w:p w14:paraId="1722A26C" w14:textId="21031309" w:rsidR="00880CAE" w:rsidRDefault="00880CAE" w:rsidP="00880CAE">
      <w:pPr>
        <w:ind w:firstLine="360"/>
        <w:rPr>
          <w:rFonts w:ascii="Times New Roman" w:hAnsi="Times New Roman" w:cs="Times New Roman"/>
          <w:color w:val="0F1115"/>
          <w:shd w:val="clear" w:color="auto" w:fill="FFFFFF"/>
        </w:rPr>
      </w:pPr>
      <w:r w:rsidRPr="006C5CFD">
        <w:rPr>
          <w:rFonts w:ascii="Times New Roman" w:hAnsi="Times New Roman" w:cs="Times New Roman"/>
        </w:rPr>
        <w:t xml:space="preserve">Manufacturer: </w:t>
      </w:r>
      <w:r w:rsidRPr="00E0177E">
        <w:rPr>
          <w:rFonts w:ascii="Times New Roman" w:hAnsi="Times New Roman" w:cs="Times New Roman"/>
          <w:color w:val="0F1115"/>
          <w:shd w:val="clear" w:color="auto" w:fill="FFFFFF"/>
        </w:rPr>
        <w:t xml:space="preserve">Sanofi (Hangzhou) Pharmaceutical Co., Ltd. Hangzhou, Zhejiang, China. </w:t>
      </w:r>
    </w:p>
    <w:p w14:paraId="49A35CFF" w14:textId="77777777" w:rsidR="006677D8" w:rsidRDefault="006677D8" w:rsidP="00880CAE">
      <w:pPr>
        <w:ind w:firstLine="360"/>
        <w:rPr>
          <w:rFonts w:ascii="Times New Roman" w:hAnsi="Times New Roman" w:cs="Times New Roman"/>
          <w:color w:val="0F1115"/>
          <w:shd w:val="clear" w:color="auto" w:fill="FFFFFF"/>
        </w:rPr>
      </w:pPr>
    </w:p>
    <w:p w14:paraId="17A65DDE" w14:textId="1730ACE9" w:rsidR="006677D8" w:rsidRDefault="006677D8" w:rsidP="006677D8">
      <w:pPr>
        <w:pStyle w:val="a9"/>
        <w:numPr>
          <w:ilvl w:val="0"/>
          <w:numId w:val="1"/>
        </w:numPr>
        <w:rPr>
          <w:rFonts w:ascii="Times New Roman" w:hAnsi="Times New Roman" w:cs="Times New Roman"/>
          <w:color w:val="0F1115"/>
          <w:shd w:val="clear" w:color="auto" w:fill="FFFFFF"/>
        </w:rPr>
      </w:pPr>
      <w:r w:rsidRPr="006677D8">
        <w:rPr>
          <w:rFonts w:ascii="Times New Roman" w:hAnsi="Times New Roman" w:cs="Times New Roman"/>
          <w:color w:val="0F1115"/>
          <w:shd w:val="clear" w:color="auto" w:fill="FFFFFF"/>
        </w:rPr>
        <w:t>dexamethasone</w:t>
      </w:r>
      <w:r w:rsidR="0096271A">
        <w:rPr>
          <w:rFonts w:ascii="Times New Roman" w:hAnsi="Times New Roman" w:cs="Times New Roman"/>
          <w:color w:val="0F1115"/>
          <w:shd w:val="clear" w:color="auto" w:fill="FFFFFF"/>
        </w:rPr>
        <w:t xml:space="preserve"> (</w:t>
      </w:r>
      <w:r w:rsidR="0096271A" w:rsidRPr="0096271A">
        <w:rPr>
          <w:rFonts w:ascii="Times New Roman" w:hAnsi="Times New Roman" w:cs="Times New Roman"/>
          <w:color w:val="0F1115"/>
          <w:shd w:val="clear" w:color="auto" w:fill="FFFFFF"/>
        </w:rPr>
        <w:t>Dexamethasone Sodium Phosphate Injection</w:t>
      </w:r>
      <w:r w:rsidR="0096271A">
        <w:rPr>
          <w:rFonts w:ascii="Times New Roman" w:hAnsi="Times New Roman" w:cs="Times New Roman"/>
          <w:color w:val="0F1115"/>
          <w:shd w:val="clear" w:color="auto" w:fill="FFFFFF"/>
        </w:rPr>
        <w:t>)</w:t>
      </w:r>
    </w:p>
    <w:p w14:paraId="56B843E4" w14:textId="0E8E8535" w:rsidR="0096271A" w:rsidRPr="0029251C" w:rsidRDefault="0096271A" w:rsidP="006C5CFD">
      <w:pPr>
        <w:pStyle w:val="a9"/>
        <w:ind w:left="360"/>
        <w:rPr>
          <w:rFonts w:ascii="Times New Roman" w:hAnsi="Times New Roman" w:cs="Times New Roman"/>
        </w:rPr>
      </w:pPr>
      <w:r w:rsidRPr="0029251C">
        <w:rPr>
          <w:rFonts w:ascii="Times New Roman" w:hAnsi="Times New Roman" w:cs="Times New Roman"/>
        </w:rPr>
        <w:t>lot number</w:t>
      </w:r>
      <w:r w:rsidRPr="0029251C">
        <w:rPr>
          <w:rFonts w:ascii="Times New Roman" w:hAnsi="Times New Roman" w:cs="Times New Roman" w:hint="eastAsia"/>
        </w:rPr>
        <w:t>：</w:t>
      </w:r>
      <w:r w:rsidRPr="0029251C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 w:hint="eastAsia"/>
        </w:rPr>
        <w:t>44022090</w:t>
      </w:r>
    </w:p>
    <w:p w14:paraId="541BE7FC" w14:textId="77777777" w:rsidR="0096271A" w:rsidRPr="00E0177E" w:rsidRDefault="0096271A" w:rsidP="0096271A">
      <w:pPr>
        <w:pStyle w:val="a9"/>
        <w:ind w:left="360"/>
        <w:rPr>
          <w:rFonts w:ascii="Times New Roman" w:hAnsi="Times New Roman" w:cs="Times New Roman"/>
          <w:color w:val="0F1115"/>
          <w:shd w:val="clear" w:color="auto" w:fill="FFFFFF"/>
        </w:rPr>
      </w:pPr>
      <w:r w:rsidRPr="0096271A">
        <w:rPr>
          <w:rFonts w:ascii="Times New Roman" w:hAnsi="Times New Roman" w:cs="Times New Roman"/>
        </w:rPr>
        <w:t xml:space="preserve">Manufacturer: </w:t>
      </w:r>
      <w:r w:rsidRPr="00E0177E">
        <w:rPr>
          <w:rFonts w:ascii="Times New Roman" w:hAnsi="Times New Roman" w:cs="Times New Roman"/>
          <w:color w:val="0F1115"/>
          <w:shd w:val="clear" w:color="auto" w:fill="FFFFFF"/>
        </w:rPr>
        <w:t xml:space="preserve">Guangzhou </w:t>
      </w:r>
      <w:proofErr w:type="spellStart"/>
      <w:r w:rsidRPr="00E0177E">
        <w:rPr>
          <w:rFonts w:ascii="Times New Roman" w:hAnsi="Times New Roman" w:cs="Times New Roman"/>
          <w:color w:val="0F1115"/>
          <w:shd w:val="clear" w:color="auto" w:fill="FFFFFF"/>
        </w:rPr>
        <w:t>Baiyunshan</w:t>
      </w:r>
      <w:proofErr w:type="spellEnd"/>
      <w:r w:rsidRPr="00E0177E">
        <w:rPr>
          <w:rFonts w:ascii="Times New Roman" w:hAnsi="Times New Roman" w:cs="Times New Roman"/>
          <w:color w:val="0F1115"/>
          <w:shd w:val="clear" w:color="auto" w:fill="FFFFFF"/>
        </w:rPr>
        <w:t xml:space="preserve"> </w:t>
      </w:r>
      <w:proofErr w:type="spellStart"/>
      <w:r w:rsidRPr="00E0177E">
        <w:rPr>
          <w:rFonts w:ascii="Times New Roman" w:hAnsi="Times New Roman" w:cs="Times New Roman"/>
          <w:color w:val="0F1115"/>
          <w:shd w:val="clear" w:color="auto" w:fill="FFFFFF"/>
        </w:rPr>
        <w:t>Mingxing</w:t>
      </w:r>
      <w:proofErr w:type="spellEnd"/>
      <w:r w:rsidRPr="00E0177E">
        <w:rPr>
          <w:rFonts w:ascii="Times New Roman" w:hAnsi="Times New Roman" w:cs="Times New Roman"/>
          <w:color w:val="0F1115"/>
          <w:shd w:val="clear" w:color="auto" w:fill="FFFFFF"/>
        </w:rPr>
        <w:t xml:space="preserve"> Pharmaceutical Co., Ltd. Guangzhou, Guangdong, China. </w:t>
      </w:r>
    </w:p>
    <w:p w14:paraId="76116328" w14:textId="4D9F8B88" w:rsidR="0096271A" w:rsidRPr="0096271A" w:rsidRDefault="0096271A" w:rsidP="006C5CFD">
      <w:pPr>
        <w:pStyle w:val="a9"/>
        <w:ind w:left="360"/>
        <w:rPr>
          <w:rFonts w:ascii="Times New Roman" w:hAnsi="Times New Roman" w:cs="Times New Roman"/>
          <w:color w:val="0F1115"/>
          <w:shd w:val="clear" w:color="auto" w:fill="FFFFFF"/>
        </w:rPr>
      </w:pPr>
    </w:p>
    <w:p w14:paraId="1415F3DD" w14:textId="77777777" w:rsidR="0096271A" w:rsidRPr="0096271A" w:rsidRDefault="0096271A" w:rsidP="006C5CFD">
      <w:pPr>
        <w:pStyle w:val="a9"/>
        <w:ind w:left="360"/>
        <w:rPr>
          <w:rFonts w:ascii="Times New Roman" w:hAnsi="Times New Roman" w:cs="Times New Roman"/>
          <w:color w:val="0F1115"/>
          <w:shd w:val="clear" w:color="auto" w:fill="FFFFFF"/>
        </w:rPr>
      </w:pPr>
    </w:p>
    <w:p w14:paraId="4EB20A0C" w14:textId="77777777" w:rsidR="0096271A" w:rsidRPr="00E0177E" w:rsidRDefault="0096271A" w:rsidP="006C5CFD">
      <w:pPr>
        <w:pStyle w:val="a9"/>
        <w:ind w:left="360"/>
        <w:rPr>
          <w:rFonts w:ascii="Times New Roman" w:hAnsi="Times New Roman" w:cs="Times New Roman"/>
          <w:color w:val="0F1115"/>
          <w:shd w:val="clear" w:color="auto" w:fill="FFFFFF"/>
        </w:rPr>
      </w:pPr>
    </w:p>
    <w:p w14:paraId="04333C4C" w14:textId="3E27AE40" w:rsidR="006677D8" w:rsidRPr="006677D8" w:rsidRDefault="006677D8" w:rsidP="006C5CFD">
      <w:pPr>
        <w:rPr>
          <w:rFonts w:ascii="Times New Roman" w:hAnsi="Times New Roman" w:cs="Times New Roman"/>
          <w:color w:val="0F1115"/>
          <w:shd w:val="clear" w:color="auto" w:fill="FFFFFF"/>
        </w:rPr>
      </w:pPr>
    </w:p>
    <w:p w14:paraId="287098BB" w14:textId="77777777" w:rsidR="00880CAE" w:rsidRPr="00E0177E" w:rsidRDefault="00880CAE" w:rsidP="00880CAE">
      <w:pPr>
        <w:pStyle w:val="a9"/>
        <w:ind w:left="360"/>
        <w:rPr>
          <w:rFonts w:ascii="Times New Roman" w:hAnsi="Times New Roman" w:cs="Times New Roman"/>
          <w:color w:val="0F1115"/>
          <w:shd w:val="clear" w:color="auto" w:fill="FFFFFF"/>
        </w:rPr>
      </w:pPr>
    </w:p>
    <w:sectPr w:rsidR="00880CAE" w:rsidRPr="00E017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DD498" w14:textId="77777777" w:rsidR="00CF3B4E" w:rsidRDefault="00CF3B4E" w:rsidP="00107902">
      <w:pPr>
        <w:rPr>
          <w:rFonts w:hint="eastAsia"/>
        </w:rPr>
      </w:pPr>
      <w:r>
        <w:separator/>
      </w:r>
    </w:p>
  </w:endnote>
  <w:endnote w:type="continuationSeparator" w:id="0">
    <w:p w14:paraId="471D3700" w14:textId="77777777" w:rsidR="00CF3B4E" w:rsidRDefault="00CF3B4E" w:rsidP="0010790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8574E" w14:textId="77777777" w:rsidR="00CF3B4E" w:rsidRDefault="00CF3B4E" w:rsidP="00107902">
      <w:pPr>
        <w:rPr>
          <w:rFonts w:hint="eastAsia"/>
        </w:rPr>
      </w:pPr>
      <w:r>
        <w:separator/>
      </w:r>
    </w:p>
  </w:footnote>
  <w:footnote w:type="continuationSeparator" w:id="0">
    <w:p w14:paraId="2C78B247" w14:textId="77777777" w:rsidR="00CF3B4E" w:rsidRDefault="00CF3B4E" w:rsidP="0010790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461A19"/>
    <w:multiLevelType w:val="hybridMultilevel"/>
    <w:tmpl w:val="E7CAB780"/>
    <w:lvl w:ilvl="0" w:tplc="896EB5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89092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CAE"/>
    <w:rsid w:val="000417FB"/>
    <w:rsid w:val="000E7D5F"/>
    <w:rsid w:val="00100043"/>
    <w:rsid w:val="00107902"/>
    <w:rsid w:val="00120BF4"/>
    <w:rsid w:val="00146DCB"/>
    <w:rsid w:val="0019740C"/>
    <w:rsid w:val="001D6FBB"/>
    <w:rsid w:val="002413E4"/>
    <w:rsid w:val="00254FD3"/>
    <w:rsid w:val="0029224F"/>
    <w:rsid w:val="002A1250"/>
    <w:rsid w:val="0033144F"/>
    <w:rsid w:val="003326B4"/>
    <w:rsid w:val="003437F5"/>
    <w:rsid w:val="0036071C"/>
    <w:rsid w:val="00364803"/>
    <w:rsid w:val="0039469C"/>
    <w:rsid w:val="003A3A5A"/>
    <w:rsid w:val="00422FA3"/>
    <w:rsid w:val="004838D4"/>
    <w:rsid w:val="004A3253"/>
    <w:rsid w:val="005112C6"/>
    <w:rsid w:val="0051688B"/>
    <w:rsid w:val="00550B17"/>
    <w:rsid w:val="00555E1C"/>
    <w:rsid w:val="00575F2D"/>
    <w:rsid w:val="005B7969"/>
    <w:rsid w:val="006170D6"/>
    <w:rsid w:val="006677D8"/>
    <w:rsid w:val="0067339F"/>
    <w:rsid w:val="00673429"/>
    <w:rsid w:val="006A717A"/>
    <w:rsid w:val="006B5CEB"/>
    <w:rsid w:val="006C5CFD"/>
    <w:rsid w:val="007012A1"/>
    <w:rsid w:val="00713286"/>
    <w:rsid w:val="00756C35"/>
    <w:rsid w:val="00784BE7"/>
    <w:rsid w:val="007A5E7F"/>
    <w:rsid w:val="007B7E47"/>
    <w:rsid w:val="007D45E8"/>
    <w:rsid w:val="007F7810"/>
    <w:rsid w:val="00847066"/>
    <w:rsid w:val="00880CAE"/>
    <w:rsid w:val="00887200"/>
    <w:rsid w:val="008C6AE6"/>
    <w:rsid w:val="0090266C"/>
    <w:rsid w:val="009202B0"/>
    <w:rsid w:val="009226CF"/>
    <w:rsid w:val="00947BD6"/>
    <w:rsid w:val="0096271A"/>
    <w:rsid w:val="00994191"/>
    <w:rsid w:val="009E25B9"/>
    <w:rsid w:val="009F00C4"/>
    <w:rsid w:val="00A80B13"/>
    <w:rsid w:val="00B507F6"/>
    <w:rsid w:val="00B6518D"/>
    <w:rsid w:val="00BA773D"/>
    <w:rsid w:val="00BB2EB5"/>
    <w:rsid w:val="00C50771"/>
    <w:rsid w:val="00C50E74"/>
    <w:rsid w:val="00C914F2"/>
    <w:rsid w:val="00C91D8D"/>
    <w:rsid w:val="00CF3B4E"/>
    <w:rsid w:val="00D1068A"/>
    <w:rsid w:val="00D60439"/>
    <w:rsid w:val="00DB01DD"/>
    <w:rsid w:val="00DC4F1B"/>
    <w:rsid w:val="00DD1F59"/>
    <w:rsid w:val="00E0177E"/>
    <w:rsid w:val="00E05102"/>
    <w:rsid w:val="00E3074D"/>
    <w:rsid w:val="00E35559"/>
    <w:rsid w:val="00E91F91"/>
    <w:rsid w:val="00F468C3"/>
    <w:rsid w:val="00F63E5C"/>
    <w:rsid w:val="00FC72FD"/>
    <w:rsid w:val="00FD2810"/>
    <w:rsid w:val="00FE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DD9739"/>
  <w15:chartTrackingRefBased/>
  <w15:docId w15:val="{B7B77697-F7C5-6043-9192-0A42B7D0D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0C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0C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0CA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0CA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CA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CA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0CA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0CA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0CA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0C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0C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0CA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0CA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0CA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0C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0C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0C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0CA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0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0CA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0C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0C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0C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0C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0CA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0C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0CA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80CAE"/>
    <w:rPr>
      <w:b/>
      <w:bCs/>
      <w:smallCaps/>
      <w:color w:val="0F4761" w:themeColor="accent1" w:themeShade="BF"/>
      <w:spacing w:val="5"/>
    </w:rPr>
  </w:style>
  <w:style w:type="character" w:styleId="ae">
    <w:name w:val="annotation reference"/>
    <w:basedOn w:val="a0"/>
    <w:uiPriority w:val="99"/>
    <w:semiHidden/>
    <w:rsid w:val="00880CAE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rsid w:val="00880CAE"/>
    <w:pPr>
      <w:jc w:val="left"/>
    </w:pPr>
    <w:rPr>
      <w:rFonts w:ascii="Tahoma" w:hAnsi="Tahoma" w:cs="Tahoma"/>
      <w:sz w:val="16"/>
      <w:szCs w:val="22"/>
    </w:rPr>
  </w:style>
  <w:style w:type="character" w:customStyle="1" w:styleId="af0">
    <w:name w:val="批注文字 字符"/>
    <w:basedOn w:val="a0"/>
    <w:link w:val="af"/>
    <w:uiPriority w:val="99"/>
    <w:semiHidden/>
    <w:rsid w:val="00880CAE"/>
    <w:rPr>
      <w:rFonts w:ascii="Tahoma" w:hAnsi="Tahoma" w:cs="Tahoma"/>
      <w:sz w:val="16"/>
      <w:szCs w:val="22"/>
    </w:rPr>
  </w:style>
  <w:style w:type="character" w:styleId="af1">
    <w:name w:val="Strong"/>
    <w:basedOn w:val="a0"/>
    <w:uiPriority w:val="22"/>
    <w:qFormat/>
    <w:rsid w:val="00880CAE"/>
    <w:rPr>
      <w:b/>
      <w:bCs/>
    </w:rPr>
  </w:style>
  <w:style w:type="paragraph" w:styleId="af2">
    <w:name w:val="header"/>
    <w:basedOn w:val="a"/>
    <w:link w:val="af3"/>
    <w:uiPriority w:val="99"/>
    <w:unhideWhenUsed/>
    <w:rsid w:val="0010790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3">
    <w:name w:val="页眉 字符"/>
    <w:basedOn w:val="a0"/>
    <w:link w:val="af2"/>
    <w:uiPriority w:val="99"/>
    <w:rsid w:val="00107902"/>
    <w:rPr>
      <w:sz w:val="18"/>
      <w:szCs w:val="18"/>
    </w:rPr>
  </w:style>
  <w:style w:type="paragraph" w:styleId="af4">
    <w:name w:val="footer"/>
    <w:basedOn w:val="a"/>
    <w:link w:val="af5"/>
    <w:uiPriority w:val="99"/>
    <w:unhideWhenUsed/>
    <w:rsid w:val="001079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5">
    <w:name w:val="页脚 字符"/>
    <w:basedOn w:val="a0"/>
    <w:link w:val="af4"/>
    <w:uiPriority w:val="99"/>
    <w:rsid w:val="00107902"/>
    <w:rPr>
      <w:sz w:val="18"/>
      <w:szCs w:val="18"/>
    </w:rPr>
  </w:style>
  <w:style w:type="paragraph" w:styleId="af6">
    <w:name w:val="Revision"/>
    <w:hidden/>
    <w:uiPriority w:val="99"/>
    <w:semiHidden/>
    <w:rsid w:val="00E0177E"/>
  </w:style>
  <w:style w:type="paragraph" w:styleId="af7">
    <w:name w:val="annotation subject"/>
    <w:basedOn w:val="af"/>
    <w:next w:val="af"/>
    <w:link w:val="af8"/>
    <w:uiPriority w:val="99"/>
    <w:semiHidden/>
    <w:unhideWhenUsed/>
    <w:rsid w:val="00E0177E"/>
    <w:rPr>
      <w:rFonts w:asciiTheme="minorHAnsi" w:hAnsiTheme="minorHAnsi" w:cstheme="minorBidi"/>
      <w:b/>
      <w:bCs/>
      <w:sz w:val="21"/>
      <w:szCs w:val="24"/>
    </w:rPr>
  </w:style>
  <w:style w:type="character" w:customStyle="1" w:styleId="af8">
    <w:name w:val="批注主题 字符"/>
    <w:basedOn w:val="af0"/>
    <w:link w:val="af7"/>
    <w:uiPriority w:val="99"/>
    <w:semiHidden/>
    <w:rsid w:val="00E0177E"/>
    <w:rPr>
      <w:rFonts w:ascii="Tahoma" w:hAnsi="Tahoma" w:cs="Tahoma"/>
      <w:b/>
      <w:bCs/>
      <w:sz w:val="1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1625</Characters>
  <Application>Microsoft Office Word</Application>
  <DocSecurity>0</DocSecurity>
  <Lines>56</Lines>
  <Paragraphs>42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哲 沈</dc:creator>
  <cp:keywords/>
  <dc:description/>
  <cp:lastModifiedBy>z z</cp:lastModifiedBy>
  <cp:revision>3</cp:revision>
  <dcterms:created xsi:type="dcterms:W3CDTF">2025-12-04T12:09:00Z</dcterms:created>
  <dcterms:modified xsi:type="dcterms:W3CDTF">2025-12-05T01:19:00Z</dcterms:modified>
</cp:coreProperties>
</file>