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CC617" w14:textId="77777777" w:rsidR="008834DC" w:rsidRDefault="008834DC" w:rsidP="00C753D1">
      <w:pPr>
        <w:spacing w:beforeLines="50" w:before="156" w:afterLines="50" w:after="156" w:line="360" w:lineRule="auto"/>
        <w:jc w:val="center"/>
        <w:rPr>
          <w:rFonts w:ascii="Times New Roman" w:eastAsia="等线" w:hAnsi="Times New Roman" w:cs="Times New Roman"/>
          <w:sz w:val="24"/>
        </w:rPr>
      </w:pPr>
      <w:r>
        <w:rPr>
          <w:rFonts w:ascii="Times New Roman" w:eastAsia="等线" w:hAnsi="Times New Roman" w:cs="Times New Roman"/>
          <w:sz w:val="24"/>
        </w:rPr>
        <w:t>Supplementary materials</w:t>
      </w:r>
    </w:p>
    <w:p w14:paraId="46445617" w14:textId="2E8E6DA8" w:rsidR="008834DC" w:rsidRDefault="008834DC" w:rsidP="008834DC">
      <w:pPr>
        <w:spacing w:beforeLines="50" w:before="156" w:afterLines="50" w:after="156" w:line="360" w:lineRule="auto"/>
        <w:rPr>
          <w:rFonts w:ascii="Times New Roman" w:eastAsia="等线" w:hAnsi="Times New Roman" w:cs="Times New Roman"/>
          <w:sz w:val="24"/>
        </w:rPr>
      </w:pPr>
      <w:r>
        <w:rPr>
          <w:rFonts w:ascii="Times New Roman" w:eastAsia="等线" w:hAnsi="Times New Roman" w:cs="Times New Roman"/>
          <w:sz w:val="24"/>
        </w:rPr>
        <w:t xml:space="preserve">Table S1-Table S3:  </w:t>
      </w:r>
    </w:p>
    <w:p w14:paraId="3B789960" w14:textId="17927648" w:rsidR="00C753D1" w:rsidRPr="00C753D1" w:rsidRDefault="0080057D" w:rsidP="00C753D1">
      <w:pPr>
        <w:spacing w:beforeLines="50" w:before="156" w:afterLines="50" w:after="156" w:line="360" w:lineRule="auto"/>
        <w:jc w:val="center"/>
        <w:rPr>
          <w:rFonts w:ascii="Times New Roman" w:eastAsia="等线" w:hAnsi="Times New Roman" w:cs="Times New Roman" w:hint="eastAsia"/>
          <w:sz w:val="24"/>
        </w:rPr>
      </w:pPr>
      <w:r>
        <w:rPr>
          <w:rFonts w:ascii="Times New Roman" w:eastAsia="等线" w:hAnsi="Times New Roman" w:cs="Times New Roman" w:hint="eastAsia"/>
          <w:sz w:val="24"/>
        </w:rPr>
        <w:t xml:space="preserve">Supplementary </w:t>
      </w:r>
      <w:r w:rsidR="00C753D1" w:rsidRPr="00C753D1">
        <w:rPr>
          <w:rFonts w:ascii="Times New Roman" w:eastAsia="等线" w:hAnsi="Times New Roman" w:cs="Times New Roman"/>
          <w:sz w:val="24"/>
        </w:rPr>
        <w:t>Table 1</w:t>
      </w:r>
      <w:r>
        <w:rPr>
          <w:rFonts w:ascii="Times New Roman" w:eastAsia="等线" w:hAnsi="Times New Roman" w:cs="Times New Roman" w:hint="eastAsia"/>
          <w:sz w:val="24"/>
        </w:rPr>
        <w:t>.</w:t>
      </w:r>
      <w:r w:rsidR="00C753D1" w:rsidRPr="00C753D1">
        <w:rPr>
          <w:rFonts w:ascii="Times New Roman" w:eastAsia="等线" w:hAnsi="Times New Roman" w:cs="Times New Roman"/>
          <w:sz w:val="24"/>
        </w:rPr>
        <w:t xml:space="preserve"> Sequence of interference target sites for ADRA1D</w:t>
      </w:r>
      <w:r>
        <w:rPr>
          <w:rFonts w:ascii="Times New Roman" w:eastAsia="等线" w:hAnsi="Times New Roman" w:cs="Times New Roman" w:hint="eastAsia"/>
          <w:sz w:val="24"/>
        </w:rPr>
        <w:t>.</w:t>
      </w:r>
    </w:p>
    <w:tbl>
      <w:tblPr>
        <w:tblW w:w="81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6463"/>
      </w:tblGrid>
      <w:tr w:rsidR="00C753D1" w:rsidRPr="00C753D1" w14:paraId="015B6973" w14:textId="77777777" w:rsidTr="0011470C">
        <w:trPr>
          <w:trHeight w:val="283"/>
          <w:jc w:val="center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A0CE92" w14:textId="77777777" w:rsidR="00C753D1" w:rsidRPr="00C753D1" w:rsidRDefault="00C753D1" w:rsidP="00C753D1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753D1">
              <w:rPr>
                <w:rFonts w:ascii="Times New Roman" w:eastAsia="宋体" w:hAnsi="Times New Roman" w:cs="Times New Roman"/>
                <w:sz w:val="24"/>
              </w:rPr>
              <w:t>Target site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218796" w14:textId="77777777" w:rsidR="00C753D1" w:rsidRPr="00C753D1" w:rsidRDefault="00C753D1" w:rsidP="00C753D1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753D1">
              <w:rPr>
                <w:rFonts w:ascii="Times New Roman" w:eastAsia="宋体" w:hAnsi="Times New Roman" w:cs="Times New Roman"/>
                <w:sz w:val="24"/>
              </w:rPr>
              <w:t>Sequence</w:t>
            </w:r>
          </w:p>
        </w:tc>
      </w:tr>
      <w:tr w:rsidR="00C753D1" w:rsidRPr="00C753D1" w14:paraId="0BBDD724" w14:textId="77777777" w:rsidTr="0011470C">
        <w:trPr>
          <w:trHeight w:val="283"/>
          <w:jc w:val="center"/>
        </w:trPr>
        <w:tc>
          <w:tcPr>
            <w:tcW w:w="1693" w:type="dxa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E92018" w14:textId="77777777" w:rsidR="00C753D1" w:rsidRPr="00C753D1" w:rsidRDefault="00C753D1" w:rsidP="00C753D1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753D1">
              <w:rPr>
                <w:rFonts w:ascii="Times New Roman" w:eastAsia="宋体" w:hAnsi="Times New Roman" w:cs="Times New Roman"/>
                <w:sz w:val="24"/>
              </w:rPr>
              <w:t>ADRA1D-oligo</w:t>
            </w:r>
          </w:p>
        </w:tc>
        <w:tc>
          <w:tcPr>
            <w:tcW w:w="6463" w:type="dxa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80FEDA" w14:textId="77777777" w:rsidR="00C753D1" w:rsidRPr="00C753D1" w:rsidRDefault="00C753D1" w:rsidP="00C753D1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753D1">
              <w:rPr>
                <w:rFonts w:ascii="Times New Roman" w:eastAsia="宋体" w:hAnsi="Times New Roman" w:cs="Times New Roman"/>
                <w:sz w:val="24"/>
              </w:rPr>
              <w:t>AGCCATTATGACAGAACGCAA</w:t>
            </w:r>
          </w:p>
        </w:tc>
      </w:tr>
      <w:tr w:rsidR="00C753D1" w:rsidRPr="00C753D1" w14:paraId="27B40878" w14:textId="77777777" w:rsidTr="0011470C">
        <w:trPr>
          <w:trHeight w:val="283"/>
          <w:jc w:val="center"/>
        </w:trPr>
        <w:tc>
          <w:tcPr>
            <w:tcW w:w="16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F32519" w14:textId="77777777" w:rsidR="00C753D1" w:rsidRPr="00C753D1" w:rsidRDefault="00C753D1" w:rsidP="00C753D1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753D1">
              <w:rPr>
                <w:rFonts w:ascii="Times New Roman" w:eastAsia="宋体" w:hAnsi="Times New Roman" w:cs="Times New Roman"/>
                <w:sz w:val="24"/>
              </w:rPr>
              <w:t>Top Strand</w:t>
            </w:r>
          </w:p>
        </w:tc>
        <w:tc>
          <w:tcPr>
            <w:tcW w:w="646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E2D937" w14:textId="77777777" w:rsidR="00C753D1" w:rsidRPr="00C753D1" w:rsidRDefault="00C753D1" w:rsidP="00C753D1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753D1">
              <w:rPr>
                <w:rFonts w:ascii="Times New Roman" w:eastAsia="宋体" w:hAnsi="Times New Roman" w:cs="Times New Roman"/>
                <w:sz w:val="24"/>
              </w:rPr>
              <w:t>5'-GATCCGAGCCATTATGACAGAACGCAACTCGAGTTGCGTTCTGTCATAATGGCTTTTTTTG-3'</w:t>
            </w:r>
          </w:p>
        </w:tc>
      </w:tr>
      <w:tr w:rsidR="00C753D1" w:rsidRPr="00C753D1" w14:paraId="77CA8685" w14:textId="77777777" w:rsidTr="0011470C">
        <w:trPr>
          <w:trHeight w:val="283"/>
          <w:jc w:val="center"/>
        </w:trPr>
        <w:tc>
          <w:tcPr>
            <w:tcW w:w="1693" w:type="dxa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B5B63D" w14:textId="77777777" w:rsidR="00C753D1" w:rsidRPr="00C753D1" w:rsidRDefault="00C753D1" w:rsidP="00C753D1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753D1">
              <w:rPr>
                <w:rFonts w:ascii="Times New Roman" w:eastAsia="宋体" w:hAnsi="Times New Roman" w:cs="Times New Roman"/>
                <w:sz w:val="24"/>
              </w:rPr>
              <w:t>Bottom Strand</w:t>
            </w:r>
          </w:p>
        </w:tc>
        <w:tc>
          <w:tcPr>
            <w:tcW w:w="6463" w:type="dxa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1D296A" w14:textId="77777777" w:rsidR="00C753D1" w:rsidRPr="00C753D1" w:rsidRDefault="00C753D1" w:rsidP="00C753D1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753D1">
              <w:rPr>
                <w:rFonts w:ascii="Times New Roman" w:eastAsia="宋体" w:hAnsi="Times New Roman" w:cs="Times New Roman"/>
                <w:sz w:val="24"/>
              </w:rPr>
              <w:t>5'-AATTCAAAAAAAGCCATTATGACAGAACGCAACTCGAGTTGCGTTCTGTCATAATGGCTCG-3'</w:t>
            </w:r>
          </w:p>
        </w:tc>
      </w:tr>
    </w:tbl>
    <w:p w14:paraId="40CDBD8C" w14:textId="7D1CC147" w:rsidR="00C753D1" w:rsidRDefault="0080057D" w:rsidP="00C753D1">
      <w:pPr>
        <w:spacing w:beforeLines="50" w:before="156" w:afterLines="50" w:after="156" w:line="360" w:lineRule="auto"/>
        <w:jc w:val="center"/>
        <w:rPr>
          <w:rFonts w:ascii="Times New Roman" w:eastAsia="等线" w:hAnsi="Times New Roman" w:cs="Times New Roman" w:hint="eastAsia"/>
          <w:sz w:val="24"/>
        </w:rPr>
      </w:pPr>
      <w:r>
        <w:rPr>
          <w:rFonts w:ascii="Times New Roman" w:eastAsia="等线" w:hAnsi="Times New Roman" w:cs="Times New Roman" w:hint="eastAsia"/>
          <w:sz w:val="24"/>
        </w:rPr>
        <w:t xml:space="preserve">Supplementary </w:t>
      </w:r>
      <w:r w:rsidRPr="00C753D1">
        <w:rPr>
          <w:rFonts w:ascii="Times New Roman" w:eastAsia="等线" w:hAnsi="Times New Roman" w:cs="Times New Roman"/>
          <w:sz w:val="24"/>
        </w:rPr>
        <w:t xml:space="preserve">Table </w:t>
      </w:r>
      <w:r w:rsidR="00C753D1">
        <w:rPr>
          <w:rFonts w:ascii="Times New Roman" w:eastAsia="等线" w:hAnsi="Times New Roman" w:cs="Times New Roman"/>
          <w:sz w:val="24"/>
        </w:rPr>
        <w:t>2</w:t>
      </w:r>
      <w:r>
        <w:rPr>
          <w:rFonts w:ascii="Times New Roman" w:eastAsia="等线" w:hAnsi="Times New Roman" w:cs="Times New Roman" w:hint="eastAsia"/>
          <w:sz w:val="24"/>
        </w:rPr>
        <w:t>.</w:t>
      </w:r>
      <w:r w:rsidR="00C753D1" w:rsidRPr="00C753D1">
        <w:rPr>
          <w:rFonts w:ascii="Times New Roman" w:eastAsia="等线" w:hAnsi="Times New Roman" w:cs="Times New Roman"/>
          <w:sz w:val="24"/>
        </w:rPr>
        <w:t xml:space="preserve"> </w:t>
      </w:r>
      <w:r w:rsidR="00C753D1">
        <w:rPr>
          <w:rFonts w:ascii="Times New Roman" w:eastAsia="等线" w:hAnsi="Times New Roman" w:cs="Times New Roman"/>
          <w:sz w:val="24"/>
        </w:rPr>
        <w:t>Overexpression s</w:t>
      </w:r>
      <w:r w:rsidR="00C753D1" w:rsidRPr="00C753D1">
        <w:rPr>
          <w:rFonts w:ascii="Times New Roman" w:eastAsia="等线" w:hAnsi="Times New Roman" w:cs="Times New Roman"/>
          <w:sz w:val="24"/>
        </w:rPr>
        <w:t>equence for ADRA1D</w:t>
      </w:r>
      <w:r>
        <w:rPr>
          <w:rFonts w:ascii="Times New Roman" w:eastAsia="等线" w:hAnsi="Times New Roman" w:cs="Times New Roman" w:hint="eastAsia"/>
          <w:sz w:val="24"/>
        </w:rPr>
        <w:t>.</w:t>
      </w:r>
    </w:p>
    <w:tbl>
      <w:tblPr>
        <w:tblW w:w="81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6463"/>
      </w:tblGrid>
      <w:tr w:rsidR="00C753D1" w:rsidRPr="00C753D1" w14:paraId="6122A309" w14:textId="77777777" w:rsidTr="0011470C">
        <w:trPr>
          <w:trHeight w:val="283"/>
          <w:jc w:val="center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B7591E" w14:textId="547C80DC" w:rsidR="00C753D1" w:rsidRPr="00C753D1" w:rsidRDefault="00C753D1" w:rsidP="00990C46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753D1">
              <w:rPr>
                <w:rFonts w:ascii="Times New Roman" w:eastAsia="宋体" w:hAnsi="Times New Roman" w:cs="Times New Roman"/>
                <w:sz w:val="24"/>
              </w:rPr>
              <w:t xml:space="preserve">Target </w:t>
            </w:r>
            <w:r>
              <w:rPr>
                <w:rFonts w:ascii="Times New Roman" w:eastAsia="宋体" w:hAnsi="Times New Roman" w:cs="Times New Roman"/>
                <w:sz w:val="24"/>
              </w:rPr>
              <w:t>gene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E28559" w14:textId="77777777" w:rsidR="00C753D1" w:rsidRPr="00C753D1" w:rsidRDefault="00C753D1" w:rsidP="00990C46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753D1">
              <w:rPr>
                <w:rFonts w:ascii="Times New Roman" w:eastAsia="宋体" w:hAnsi="Times New Roman" w:cs="Times New Roman"/>
                <w:sz w:val="24"/>
              </w:rPr>
              <w:t>Sequence</w:t>
            </w:r>
          </w:p>
        </w:tc>
      </w:tr>
      <w:tr w:rsidR="00C753D1" w:rsidRPr="00C753D1" w14:paraId="0AC5BD1D" w14:textId="77777777" w:rsidTr="0011470C">
        <w:trPr>
          <w:trHeight w:val="283"/>
          <w:jc w:val="center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D58C34" w14:textId="47686D7C" w:rsidR="00C753D1" w:rsidRPr="00C753D1" w:rsidRDefault="00C753D1" w:rsidP="00990C46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753D1">
              <w:rPr>
                <w:rFonts w:ascii="Times New Roman" w:eastAsia="宋体" w:hAnsi="Times New Roman" w:cs="Times New Roman"/>
                <w:sz w:val="24"/>
              </w:rPr>
              <w:t>ADRA1D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706B01" w14:textId="2F9062BC" w:rsidR="00C753D1" w:rsidRPr="00C753D1" w:rsidRDefault="00C753D1" w:rsidP="00990C46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753D1">
              <w:rPr>
                <w:rFonts w:ascii="Times New Roman" w:eastAsia="宋体" w:hAnsi="Times New Roman" w:cs="Times New Roman"/>
                <w:sz w:val="24"/>
              </w:rPr>
              <w:t>ATGACTTTCCGCGACATCCTGAGCGTCACTTTCGAAGGACCCCGGGCGAGCAGTAGCACTGGGGGCTCCGGCGCGGGCGGCGGAGCTGGCACGGTTGGCCCCGAGGGTCCGGCGGTGGGCGGCGTGCCGGGTGCCACAGGCGGTAGCGCTGTGGTGGGAACCGGCAGCGGCGAGGACAACCAGAGCTCCACGGCAGAAGCGGGGGCCGCGGCAAGCGGCGAGGTGAATGGCTCGGCGGCCGTCGGGGGGCTAGTGGTGAGTGCTCAGGGCGTGGGAGTGGGTGTCTTCCTAGCCGCCTTCATCCTCACCGCTGTGGCGGGCAACCTTCTCGTCATCCTCTCCGTGGCCTGCAACCGCCACTTGCAGACGGTCAC</w:t>
            </w:r>
            <w:r w:rsidRPr="00C753D1">
              <w:rPr>
                <w:rFonts w:ascii="Times New Roman" w:eastAsia="宋体" w:hAnsi="Times New Roman" w:cs="Times New Roman"/>
                <w:sz w:val="24"/>
              </w:rPr>
              <w:lastRenderedPageBreak/>
              <w:t>CAACTATTTCATCGTGAACCTAGCAGTGGCTGACCTGCTACTGAGTGCAGCTGTGTTGCCCTTCTCAGCCACTATGGAGGTTCTAGGCTTCTGGGCCTTCGGCCGGACCTTCTGCGACGTATGGGCCGCGGTGGACGTGCTATGCTGCACTGCCTCCATCCTTAGCCTCTGCACCATCTCTGTGGACCGGTACGTGGGTGTGCGCCACTCGCTCAAGTATCCAGCCATTATGACAGAACGCAAGGCCGCTGCCATTCTGGCTCTGCTCTGGGCGGTGGCCTTGGTGGTATCTGTGGGACCGCTACTAGGTTGGAAGGAACCAGTGCCCCCGGATGAGCGTTTCTGCGGCATCACCGAGGAGGTGGGCTATGCGATCTTCTCTTCCGTATGCTCCTTCTACCTCCCCATGGCAGTGATCGTGGTCATGTACTGCCGCGTGTATGTGGTCGCGCGCAGCACCACGCGCAGCCTCGAGGCGGGCATCAAGAGGGAGCCGGGCAAGGCCTCTGAGGTGGTTCTGAGGATCCACTGTCGCGGCGCAGCCACTAGCGCCAAAGGAAATCCAGGGACACAGAGTAGCAAGGGGCACACCTTGCGCAGCTCGCTCTCCGTAAGGCTGCTCAAGTTTTCCCGCGAGAAAAAGGCTGCCAAGACCCTAGCCATCGTCGTGGGTGTCTTCGTCCTGTGCTGGTTCCCCTTTTTCTTCGTCCTGCCTCTGGGTTCTCTGTTCCCTCAGCTGAAACCATCAGAGGGCGTCTTCAAGGTCATCTTCTGGCTGGGCTACTTCAATAGCTGTGTGAACCCGCTCATCTACCCCTGCTCCAGTCGCGAGTTCAAGCGCGCCTTCCTCCGCCTCCTGCGCTGCCAGTGTCGCCGCCGCCGCCGCCGCCTCTGGCGAGTCTACGGCCACCACTGGCGAGCCTCGACCGGCGACCCGCGCTCCGACTGTGCCCCCAGCCCGCGCATCGCACCCCCCGGGGCTCCCCTAGCCCTCACTGCACACCCAGGCCCGGGCTCCGTAGACACGCCGGAGGCGCAGGCTTCGGTCTCCGGCCGTCGAAAGCCAGCCTCCGCCCTCCGGGAGTGGAGGCTGCTTGGGC</w:t>
            </w:r>
            <w:r w:rsidRPr="00C753D1">
              <w:rPr>
                <w:rFonts w:ascii="Times New Roman" w:eastAsia="宋体" w:hAnsi="Times New Roman" w:cs="Times New Roman"/>
                <w:sz w:val="24"/>
              </w:rPr>
              <w:lastRenderedPageBreak/>
              <w:t>CGCTACAGAGACCCACGACCCAGCTGCGTGCGAAGGTGTCCAGCCTGTCCCATAAGTTCCGCTCTGGGGGCGCGCGGCGCGCGGAGACTGCGTGTGCCCTGCGCTCGGAGGTAGAAGCAGTGTCCCTAAATGTTCCCCAAGACGGGGCAGAGGCTGTCATCTGCCAGGCTTATGAGCCGGGCGACCTCAGCAACCTCCGGGAGACTGACATTTAA</w:t>
            </w:r>
          </w:p>
        </w:tc>
      </w:tr>
    </w:tbl>
    <w:p w14:paraId="622D6D06" w14:textId="246DAAE5" w:rsidR="00C753D1" w:rsidRPr="00C753D1" w:rsidRDefault="0080057D" w:rsidP="00C753D1">
      <w:pPr>
        <w:spacing w:beforeLines="50" w:before="156" w:afterLines="50" w:after="156" w:line="360" w:lineRule="auto"/>
        <w:jc w:val="center"/>
        <w:rPr>
          <w:rFonts w:ascii="Times New Roman" w:eastAsia="等线" w:hAnsi="Times New Roman" w:cs="Times New Roman" w:hint="eastAsia"/>
          <w:sz w:val="24"/>
        </w:rPr>
      </w:pPr>
      <w:r>
        <w:rPr>
          <w:rFonts w:ascii="Times New Roman" w:eastAsia="等线" w:hAnsi="Times New Roman" w:cs="Times New Roman" w:hint="eastAsia"/>
          <w:sz w:val="24"/>
        </w:rPr>
        <w:lastRenderedPageBreak/>
        <w:t xml:space="preserve">Supplementary </w:t>
      </w:r>
      <w:r w:rsidRPr="00C753D1">
        <w:rPr>
          <w:rFonts w:ascii="Times New Roman" w:eastAsia="等线" w:hAnsi="Times New Roman" w:cs="Times New Roman"/>
          <w:sz w:val="24"/>
        </w:rPr>
        <w:t xml:space="preserve">Table </w:t>
      </w:r>
      <w:r w:rsidR="00C753D1" w:rsidRPr="00C753D1">
        <w:rPr>
          <w:rFonts w:ascii="Times New Roman" w:eastAsia="等线" w:hAnsi="Times New Roman" w:cs="Times New Roman"/>
          <w:sz w:val="24"/>
        </w:rPr>
        <w:t>3</w:t>
      </w:r>
      <w:r>
        <w:rPr>
          <w:rFonts w:ascii="Times New Roman" w:eastAsia="等线" w:hAnsi="Times New Roman" w:cs="Times New Roman" w:hint="eastAsia"/>
          <w:sz w:val="24"/>
        </w:rPr>
        <w:t>.</w:t>
      </w:r>
      <w:r w:rsidR="00C753D1" w:rsidRPr="00C753D1">
        <w:rPr>
          <w:rFonts w:ascii="Times New Roman" w:eastAsia="等线" w:hAnsi="Times New Roman" w:cs="Times New Roman"/>
          <w:sz w:val="24"/>
        </w:rPr>
        <w:t xml:space="preserve"> Primer sequence </w:t>
      </w:r>
      <w:r w:rsidR="00C753D1">
        <w:rPr>
          <w:rFonts w:ascii="Times New Roman" w:eastAsia="等线" w:hAnsi="Times New Roman" w:cs="Times New Roman"/>
          <w:sz w:val="24"/>
        </w:rPr>
        <w:t>for RT-qPCR</w:t>
      </w:r>
      <w:r>
        <w:rPr>
          <w:rFonts w:ascii="Times New Roman" w:eastAsia="等线" w:hAnsi="Times New Roman" w:cs="Times New Roman" w:hint="eastAsia"/>
          <w:sz w:val="24"/>
        </w:rPr>
        <w:t>.</w:t>
      </w:r>
    </w:p>
    <w:tbl>
      <w:tblPr>
        <w:tblW w:w="750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5366"/>
      </w:tblGrid>
      <w:tr w:rsidR="00C753D1" w:rsidRPr="00C753D1" w14:paraId="65230918" w14:textId="77777777" w:rsidTr="0011470C">
        <w:trPr>
          <w:trHeight w:val="58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C7858" w14:textId="77777777" w:rsidR="00C753D1" w:rsidRPr="00C753D1" w:rsidRDefault="00C753D1" w:rsidP="00C753D1">
            <w:pPr>
              <w:spacing w:beforeLines="50" w:before="156" w:afterLines="50" w:after="156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</w:rPr>
            </w:pPr>
            <w:r w:rsidRPr="00C753D1">
              <w:rPr>
                <w:rFonts w:ascii="Times New Roman" w:eastAsia="等线" w:hAnsi="Times New Roman" w:cs="Times New Roman"/>
                <w:sz w:val="24"/>
              </w:rPr>
              <w:t>Primer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1706D" w14:textId="77777777" w:rsidR="00C753D1" w:rsidRPr="00C753D1" w:rsidRDefault="00C753D1" w:rsidP="00C753D1">
            <w:pPr>
              <w:spacing w:beforeLines="50" w:before="156" w:afterLines="50" w:after="156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</w:rPr>
            </w:pPr>
            <w:r w:rsidRPr="00C753D1">
              <w:rPr>
                <w:rFonts w:ascii="Times New Roman" w:eastAsia="等线" w:hAnsi="Times New Roman" w:cs="Times New Roman"/>
                <w:sz w:val="24"/>
              </w:rPr>
              <w:t>Sequence (5’ to 3’)</w:t>
            </w:r>
          </w:p>
        </w:tc>
      </w:tr>
      <w:tr w:rsidR="00C753D1" w:rsidRPr="00C753D1" w14:paraId="0FBFB36B" w14:textId="77777777" w:rsidTr="0011470C">
        <w:trPr>
          <w:trHeight w:val="585"/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0C20D588" w14:textId="77777777" w:rsidR="00C753D1" w:rsidRPr="00C753D1" w:rsidRDefault="00C753D1" w:rsidP="00C753D1">
            <w:pPr>
              <w:spacing w:beforeLines="50" w:before="156" w:afterLines="50" w:after="156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</w:rPr>
            </w:pPr>
            <w:r w:rsidRPr="00C753D1">
              <w:rPr>
                <w:rFonts w:ascii="Times New Roman" w:eastAsia="等线" w:hAnsi="Times New Roman" w:cs="Times New Roman"/>
                <w:sz w:val="24"/>
              </w:rPr>
              <w:t>ADRA1D-F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62AC86E4" w14:textId="77777777" w:rsidR="00C753D1" w:rsidRPr="00C753D1" w:rsidRDefault="00C753D1" w:rsidP="00C753D1">
            <w:pPr>
              <w:spacing w:beforeLines="50" w:before="156" w:afterLines="50" w:after="156" w:line="360" w:lineRule="auto"/>
              <w:jc w:val="center"/>
              <w:rPr>
                <w:rFonts w:ascii="Times New Roman" w:eastAsia="等线" w:hAnsi="Times New Roman" w:cs="Times New Roman"/>
                <w:sz w:val="24"/>
              </w:rPr>
            </w:pPr>
            <w:r w:rsidRPr="00C753D1">
              <w:rPr>
                <w:rFonts w:ascii="Times New Roman" w:eastAsia="等线" w:hAnsi="Times New Roman" w:cs="Times New Roman"/>
                <w:sz w:val="24"/>
              </w:rPr>
              <w:t>TCCGAGGTGGTTCTGAGGAT</w:t>
            </w:r>
          </w:p>
        </w:tc>
      </w:tr>
      <w:tr w:rsidR="00C753D1" w:rsidRPr="00C753D1" w14:paraId="506D72F8" w14:textId="77777777" w:rsidTr="0011470C">
        <w:trPr>
          <w:trHeight w:val="58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852DA80" w14:textId="77777777" w:rsidR="00C753D1" w:rsidRPr="00C753D1" w:rsidRDefault="00C753D1" w:rsidP="00C753D1">
            <w:pPr>
              <w:spacing w:beforeLines="50" w:before="156" w:afterLines="50" w:after="156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</w:rPr>
            </w:pPr>
            <w:r w:rsidRPr="00C753D1">
              <w:rPr>
                <w:rFonts w:ascii="Times New Roman" w:eastAsia="等线" w:hAnsi="Times New Roman" w:cs="Times New Roman"/>
                <w:sz w:val="24"/>
              </w:rPr>
              <w:t>ADRA1D-R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95370B" w14:textId="77777777" w:rsidR="00C753D1" w:rsidRPr="00C753D1" w:rsidRDefault="00C753D1" w:rsidP="00C753D1">
            <w:pPr>
              <w:spacing w:beforeLines="50" w:before="156" w:afterLines="50" w:after="156" w:line="360" w:lineRule="auto"/>
              <w:jc w:val="center"/>
              <w:rPr>
                <w:rFonts w:ascii="Times New Roman" w:eastAsia="等线" w:hAnsi="Times New Roman" w:cs="Times New Roman"/>
                <w:sz w:val="24"/>
              </w:rPr>
            </w:pPr>
            <w:r w:rsidRPr="00C753D1">
              <w:rPr>
                <w:rFonts w:ascii="Times New Roman" w:eastAsia="等线" w:hAnsi="Times New Roman" w:cs="Times New Roman"/>
                <w:sz w:val="24"/>
              </w:rPr>
              <w:t>GAACCAGCACAGGACGAAGA</w:t>
            </w:r>
          </w:p>
        </w:tc>
      </w:tr>
      <w:tr w:rsidR="00C753D1" w:rsidRPr="00C753D1" w14:paraId="5C5CEC7D" w14:textId="77777777" w:rsidTr="0011470C">
        <w:trPr>
          <w:trHeight w:val="58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E062FF" w14:textId="77777777" w:rsidR="00C753D1" w:rsidRPr="00C753D1" w:rsidRDefault="00C753D1" w:rsidP="00C753D1">
            <w:pPr>
              <w:spacing w:beforeLines="50" w:before="156" w:afterLines="50" w:after="156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</w:rPr>
            </w:pPr>
            <w:r w:rsidRPr="00C753D1">
              <w:rPr>
                <w:rFonts w:ascii="Times New Roman" w:eastAsia="等线" w:hAnsi="Times New Roman" w:cs="Times New Roman"/>
                <w:sz w:val="24"/>
              </w:rPr>
              <w:t>PLCβ-F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428E60" w14:textId="77777777" w:rsidR="00C753D1" w:rsidRPr="00C753D1" w:rsidRDefault="00C753D1" w:rsidP="00C753D1">
            <w:pPr>
              <w:spacing w:beforeLines="50" w:before="156" w:afterLines="50" w:after="156" w:line="360" w:lineRule="auto"/>
              <w:jc w:val="center"/>
              <w:rPr>
                <w:rFonts w:ascii="Times New Roman" w:eastAsia="等线" w:hAnsi="Times New Roman" w:cs="Times New Roman"/>
                <w:sz w:val="24"/>
              </w:rPr>
            </w:pPr>
            <w:r w:rsidRPr="00C753D1">
              <w:rPr>
                <w:rFonts w:ascii="Times New Roman" w:eastAsia="等线" w:hAnsi="Times New Roman" w:cs="Times New Roman"/>
                <w:sz w:val="24"/>
              </w:rPr>
              <w:t>ATACATCCAGGAGGTGGTGC</w:t>
            </w:r>
          </w:p>
        </w:tc>
      </w:tr>
      <w:tr w:rsidR="00C753D1" w:rsidRPr="00C753D1" w14:paraId="57FD1700" w14:textId="77777777" w:rsidTr="0011470C">
        <w:trPr>
          <w:trHeight w:val="58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E95BA9" w14:textId="77777777" w:rsidR="00C753D1" w:rsidRPr="00C753D1" w:rsidRDefault="00C753D1" w:rsidP="00C753D1">
            <w:pPr>
              <w:spacing w:beforeLines="50" w:before="156" w:afterLines="50" w:after="156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</w:rPr>
            </w:pPr>
            <w:r w:rsidRPr="00C753D1">
              <w:rPr>
                <w:rFonts w:ascii="Times New Roman" w:eastAsia="等线" w:hAnsi="Times New Roman" w:cs="Times New Roman"/>
                <w:sz w:val="24"/>
              </w:rPr>
              <w:t>PLCβ-R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6E63F2" w14:textId="77777777" w:rsidR="00C753D1" w:rsidRPr="00C753D1" w:rsidRDefault="00C753D1" w:rsidP="00C753D1">
            <w:pPr>
              <w:spacing w:beforeLines="50" w:before="156" w:afterLines="50" w:after="156" w:line="360" w:lineRule="auto"/>
              <w:jc w:val="center"/>
              <w:rPr>
                <w:rFonts w:ascii="Times New Roman" w:eastAsia="等线" w:hAnsi="Times New Roman" w:cs="Times New Roman"/>
                <w:sz w:val="24"/>
              </w:rPr>
            </w:pPr>
            <w:r w:rsidRPr="00C753D1">
              <w:rPr>
                <w:rFonts w:ascii="Times New Roman" w:eastAsia="等线" w:hAnsi="Times New Roman" w:cs="Times New Roman"/>
                <w:sz w:val="24"/>
              </w:rPr>
              <w:t>CTGCAGCTTGGGCTTCTCAT</w:t>
            </w:r>
          </w:p>
        </w:tc>
      </w:tr>
      <w:tr w:rsidR="00C753D1" w:rsidRPr="00C753D1" w14:paraId="5059D174" w14:textId="77777777" w:rsidTr="0011470C">
        <w:trPr>
          <w:trHeight w:val="58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683DE8" w14:textId="77777777" w:rsidR="00C753D1" w:rsidRPr="00C753D1" w:rsidRDefault="00C753D1" w:rsidP="00C753D1">
            <w:pPr>
              <w:spacing w:beforeLines="50" w:before="156" w:afterLines="50" w:after="156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</w:rPr>
            </w:pPr>
            <w:r w:rsidRPr="00C753D1">
              <w:rPr>
                <w:rFonts w:ascii="Times New Roman" w:eastAsia="等线" w:hAnsi="Times New Roman" w:cs="Times New Roman"/>
                <w:sz w:val="24"/>
              </w:rPr>
              <w:t>r-GAPDH-F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1BBE20" w14:textId="77777777" w:rsidR="00C753D1" w:rsidRPr="00C753D1" w:rsidRDefault="00C753D1" w:rsidP="00C753D1">
            <w:pPr>
              <w:spacing w:beforeLines="50" w:before="156" w:afterLines="50" w:after="156" w:line="360" w:lineRule="auto"/>
              <w:jc w:val="center"/>
              <w:rPr>
                <w:rFonts w:ascii="Times New Roman" w:eastAsia="等线" w:hAnsi="Times New Roman" w:cs="Times New Roman"/>
                <w:sz w:val="24"/>
              </w:rPr>
            </w:pPr>
            <w:r w:rsidRPr="00C753D1">
              <w:rPr>
                <w:rFonts w:ascii="Times New Roman" w:eastAsia="等线" w:hAnsi="Times New Roman" w:cs="Times New Roman"/>
                <w:sz w:val="24"/>
              </w:rPr>
              <w:t>TGGTGCTGAGTATGTCGTGG</w:t>
            </w:r>
          </w:p>
        </w:tc>
      </w:tr>
      <w:tr w:rsidR="00C753D1" w:rsidRPr="00C753D1" w14:paraId="41A73782" w14:textId="77777777" w:rsidTr="0011470C">
        <w:trPr>
          <w:trHeight w:val="585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20C5247C" w14:textId="77777777" w:rsidR="00C753D1" w:rsidRPr="00C753D1" w:rsidRDefault="00C753D1" w:rsidP="00C753D1">
            <w:pPr>
              <w:spacing w:beforeLines="50" w:before="156" w:afterLines="50" w:after="156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</w:rPr>
            </w:pPr>
            <w:r w:rsidRPr="00C753D1">
              <w:rPr>
                <w:rFonts w:ascii="Times New Roman" w:eastAsia="等线" w:hAnsi="Times New Roman" w:cs="Times New Roman"/>
                <w:sz w:val="24"/>
              </w:rPr>
              <w:t>r-GAPDH-R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46157E9D" w14:textId="77777777" w:rsidR="00C753D1" w:rsidRPr="00C753D1" w:rsidRDefault="00C753D1" w:rsidP="00C753D1">
            <w:pPr>
              <w:spacing w:beforeLines="50" w:before="156" w:afterLines="50" w:after="156" w:line="360" w:lineRule="auto"/>
              <w:jc w:val="center"/>
              <w:rPr>
                <w:rFonts w:ascii="Times New Roman" w:eastAsia="等线" w:hAnsi="Times New Roman" w:cs="Times New Roman"/>
                <w:sz w:val="24"/>
              </w:rPr>
            </w:pPr>
            <w:r w:rsidRPr="00C753D1">
              <w:rPr>
                <w:rFonts w:ascii="Times New Roman" w:eastAsia="等线" w:hAnsi="Times New Roman" w:cs="Times New Roman"/>
                <w:sz w:val="24"/>
              </w:rPr>
              <w:t>GGCGGAGATGATGACCCTTT</w:t>
            </w:r>
          </w:p>
        </w:tc>
      </w:tr>
    </w:tbl>
    <w:p w14:paraId="027837C9" w14:textId="77777777" w:rsidR="00C753D1" w:rsidRPr="00C753D1" w:rsidRDefault="00C753D1" w:rsidP="00C753D1">
      <w:pPr>
        <w:spacing w:beforeLines="50" w:before="156" w:afterLines="50" w:after="156" w:line="360" w:lineRule="auto"/>
        <w:jc w:val="center"/>
        <w:rPr>
          <w:rFonts w:ascii="Times New Roman" w:eastAsia="等线" w:hAnsi="Times New Roman" w:cs="Times New Roman"/>
          <w:sz w:val="24"/>
        </w:rPr>
      </w:pPr>
    </w:p>
    <w:sectPr w:rsidR="00C753D1" w:rsidRPr="00C75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32B5" w14:textId="77777777" w:rsidR="004E500B" w:rsidRDefault="004E500B" w:rsidP="0080057D">
      <w:pPr>
        <w:spacing w:after="0" w:line="240" w:lineRule="auto"/>
      </w:pPr>
      <w:r>
        <w:separator/>
      </w:r>
    </w:p>
  </w:endnote>
  <w:endnote w:type="continuationSeparator" w:id="0">
    <w:p w14:paraId="34C77F8A" w14:textId="77777777" w:rsidR="004E500B" w:rsidRDefault="004E500B" w:rsidP="0080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CB089" w14:textId="77777777" w:rsidR="004E500B" w:rsidRDefault="004E500B" w:rsidP="0080057D">
      <w:pPr>
        <w:spacing w:after="0" w:line="240" w:lineRule="auto"/>
      </w:pPr>
      <w:r>
        <w:separator/>
      </w:r>
    </w:p>
  </w:footnote>
  <w:footnote w:type="continuationSeparator" w:id="0">
    <w:p w14:paraId="375F8761" w14:textId="77777777" w:rsidR="004E500B" w:rsidRDefault="004E500B" w:rsidP="00800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D1"/>
    <w:rsid w:val="0011470C"/>
    <w:rsid w:val="004E500B"/>
    <w:rsid w:val="0080057D"/>
    <w:rsid w:val="008834DC"/>
    <w:rsid w:val="00C7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7BD198"/>
  <w15:chartTrackingRefBased/>
  <w15:docId w15:val="{4D17397B-7C93-4DEC-806F-2636C864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3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3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3D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3D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3D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3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3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3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3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3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3D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3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3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3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3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3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3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3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3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3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3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53D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0057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0057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0057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005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346</Words>
  <Characters>2037</Characters>
  <Application>Microsoft Office Word</Application>
  <DocSecurity>0</DocSecurity>
  <Lines>29</Lines>
  <Paragraphs>12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Yvette</cp:lastModifiedBy>
  <cp:revision>2</cp:revision>
  <dcterms:created xsi:type="dcterms:W3CDTF">2024-03-08T05:39:00Z</dcterms:created>
  <dcterms:modified xsi:type="dcterms:W3CDTF">2024-03-22T07:22:00Z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40b0fdae-af9c-4de8-bb12-1fd6907ade5f</vt:lpwstr>
  </property>
</Properties>
</file>